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06494" w14:textId="59571449" w:rsidR="007454BF" w:rsidRPr="00783E7D" w:rsidRDefault="005635BF" w:rsidP="00783E7D">
      <w:pPr>
        <w:keepNext/>
        <w:spacing w:after="0" w:line="240" w:lineRule="auto"/>
        <w:jc w:val="center"/>
        <w:outlineLvl w:val="0"/>
        <w:rPr>
          <w:rFonts w:ascii="Times New Roman" w:eastAsia="Times New Roman" w:hAnsi="Times New Roman" w:cs="Times New Roman"/>
          <w:sz w:val="24"/>
          <w:szCs w:val="24"/>
        </w:rPr>
      </w:pPr>
      <w:r>
        <w:fldChar w:fldCharType="begin"/>
      </w:r>
      <w:r>
        <w:instrText xml:space="preserve"> INCLUDEPICTURE "https://www.adasp.org/asset/images/ADASP-FINAL_02.jpg" \* MERGEFORMATINET </w:instrText>
      </w:r>
      <w:r>
        <w:fldChar w:fldCharType="separate"/>
      </w:r>
      <w:r>
        <w:rPr>
          <w:noProof/>
        </w:rPr>
        <w:drawing>
          <wp:inline distT="0" distB="0" distL="0" distR="0" wp14:anchorId="37176A15" wp14:editId="56A79D80">
            <wp:extent cx="2574387" cy="650876"/>
            <wp:effectExtent l="0" t="0" r="3810" b="0"/>
            <wp:docPr id="776204702"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00981" cy="682882"/>
                    </a:xfrm>
                    <a:prstGeom prst="rect">
                      <a:avLst/>
                    </a:prstGeom>
                    <a:noFill/>
                    <a:ln>
                      <a:noFill/>
                    </a:ln>
                  </pic:spPr>
                </pic:pic>
              </a:graphicData>
            </a:graphic>
          </wp:inline>
        </w:drawing>
      </w:r>
      <w:r>
        <w:fldChar w:fldCharType="end"/>
      </w:r>
    </w:p>
    <w:p w14:paraId="4DE06495" w14:textId="08A6C7B0" w:rsidR="007454BF" w:rsidRDefault="007454BF" w:rsidP="007454BF">
      <w:pPr>
        <w:keepNext/>
        <w:spacing w:after="0" w:line="240" w:lineRule="auto"/>
        <w:jc w:val="center"/>
        <w:outlineLvl w:val="0"/>
        <w:rPr>
          <w:rFonts w:ascii="Times New Roman" w:eastAsia="Times New Roman" w:hAnsi="Times New Roman" w:cs="Times New Roman"/>
          <w:b/>
          <w:sz w:val="24"/>
          <w:szCs w:val="24"/>
        </w:rPr>
      </w:pPr>
      <w:r w:rsidRPr="0009556C">
        <w:rPr>
          <w:rFonts w:ascii="Times New Roman" w:eastAsia="Times New Roman" w:hAnsi="Times New Roman" w:cs="Times New Roman"/>
          <w:b/>
          <w:sz w:val="24"/>
          <w:szCs w:val="24"/>
        </w:rPr>
        <w:t>Memorandum of Understanding</w:t>
      </w:r>
    </w:p>
    <w:p w14:paraId="01476A08" w14:textId="7CEFA0F2" w:rsidR="00FA2C26" w:rsidRPr="0009556C" w:rsidRDefault="007E186F" w:rsidP="007454BF">
      <w:pPr>
        <w:keepNext/>
        <w:spacing w:after="0" w:line="240" w:lineRule="auto"/>
        <w:jc w:val="center"/>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w:t>
      </w:r>
      <w:r w:rsidR="00366A5D">
        <w:rPr>
          <w:rFonts w:ascii="Times New Roman" w:eastAsia="Times New Roman" w:hAnsi="Times New Roman" w:cs="Times New Roman"/>
          <w:b/>
          <w:sz w:val="24"/>
          <w:szCs w:val="24"/>
        </w:rPr>
        <w:t>7</w:t>
      </w:r>
      <w:r>
        <w:rPr>
          <w:rFonts w:ascii="Times New Roman" w:eastAsia="Times New Roman" w:hAnsi="Times New Roman" w:cs="Times New Roman"/>
          <w:b/>
          <w:sz w:val="24"/>
          <w:szCs w:val="24"/>
        </w:rPr>
        <w:t xml:space="preserve"> Match for the 202</w:t>
      </w:r>
      <w:r w:rsidR="00366A5D">
        <w:rPr>
          <w:rFonts w:ascii="Times New Roman" w:eastAsia="Times New Roman" w:hAnsi="Times New Roman" w:cs="Times New Roman"/>
          <w:b/>
          <w:sz w:val="24"/>
          <w:szCs w:val="24"/>
        </w:rPr>
        <w:t>8</w:t>
      </w:r>
      <w:r>
        <w:rPr>
          <w:rFonts w:ascii="Times New Roman" w:eastAsia="Times New Roman" w:hAnsi="Times New Roman" w:cs="Times New Roman"/>
          <w:b/>
          <w:sz w:val="24"/>
          <w:szCs w:val="24"/>
        </w:rPr>
        <w:t>-202</w:t>
      </w:r>
      <w:r w:rsidR="00366A5D">
        <w:rPr>
          <w:rFonts w:ascii="Times New Roman" w:eastAsia="Times New Roman" w:hAnsi="Times New Roman" w:cs="Times New Roman"/>
          <w:b/>
          <w:sz w:val="24"/>
          <w:szCs w:val="24"/>
        </w:rPr>
        <w:t>9</w:t>
      </w:r>
      <w:r w:rsidR="00FA2C26">
        <w:rPr>
          <w:rFonts w:ascii="Times New Roman" w:eastAsia="Times New Roman" w:hAnsi="Times New Roman" w:cs="Times New Roman"/>
          <w:b/>
          <w:sz w:val="24"/>
          <w:szCs w:val="24"/>
        </w:rPr>
        <w:t xml:space="preserve"> Academic Year</w:t>
      </w:r>
    </w:p>
    <w:p w14:paraId="4DE06496" w14:textId="77777777" w:rsidR="007454BF" w:rsidRPr="0009556C" w:rsidRDefault="007454BF" w:rsidP="007454BF">
      <w:pPr>
        <w:spacing w:after="0" w:line="240" w:lineRule="auto"/>
        <w:jc w:val="both"/>
        <w:rPr>
          <w:rFonts w:ascii="Times New Roman" w:eastAsia="Times New Roman" w:hAnsi="Times New Roman" w:cs="Times New Roman"/>
          <w:sz w:val="24"/>
          <w:szCs w:val="24"/>
        </w:rPr>
      </w:pPr>
    </w:p>
    <w:p w14:paraId="4DE06497" w14:textId="41BCC05C" w:rsidR="007454BF" w:rsidRPr="0009556C" w:rsidRDefault="00F02C99" w:rsidP="007454BF">
      <w:pPr>
        <w:tabs>
          <w:tab w:val="right" w:pos="1710"/>
          <w:tab w:val="left" w:pos="1890"/>
        </w:tabs>
        <w:spacing w:after="8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Association of Directors of Anatomic and Surgical Pathology</w:t>
      </w:r>
    </w:p>
    <w:p w14:paraId="72FD410C" w14:textId="2E574F63" w:rsidR="00A2730C" w:rsidRDefault="00CB17FF" w:rsidP="007454BF">
      <w:pPr>
        <w:tabs>
          <w:tab w:val="right" w:pos="1710"/>
          <w:tab w:val="left" w:pos="1890"/>
          <w:tab w:val="left" w:pos="261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082EF1">
        <w:rPr>
          <w:rFonts w:ascii="Times New Roman" w:eastAsia="Times New Roman" w:hAnsi="Times New Roman" w:cs="Times New Roman"/>
          <w:sz w:val="24"/>
          <w:szCs w:val="24"/>
          <w:highlight w:val="yellow"/>
        </w:rPr>
        <w:t>Name of Institution</w:t>
      </w:r>
      <w:r>
        <w:rPr>
          <w:rFonts w:ascii="Times New Roman" w:eastAsia="Times New Roman" w:hAnsi="Times New Roman" w:cs="Times New Roman"/>
          <w:sz w:val="24"/>
          <w:szCs w:val="24"/>
        </w:rPr>
        <w:t>]</w:t>
      </w:r>
    </w:p>
    <w:p w14:paraId="4DE06499" w14:textId="155D2BE0" w:rsidR="007454BF" w:rsidRPr="0009556C" w:rsidRDefault="007454BF" w:rsidP="007454BF">
      <w:pPr>
        <w:tabs>
          <w:tab w:val="right" w:pos="1710"/>
          <w:tab w:val="left" w:pos="1890"/>
          <w:tab w:val="left" w:pos="2610"/>
        </w:tabs>
        <w:spacing w:after="0" w:line="240" w:lineRule="auto"/>
        <w:jc w:val="center"/>
        <w:rPr>
          <w:rFonts w:ascii="Times New Roman" w:eastAsia="Times New Roman" w:hAnsi="Times New Roman" w:cs="Times New Roman"/>
          <w:sz w:val="24"/>
          <w:szCs w:val="24"/>
        </w:rPr>
      </w:pPr>
      <w:r w:rsidRPr="0009556C">
        <w:rPr>
          <w:rFonts w:ascii="Times New Roman" w:eastAsia="Times New Roman" w:hAnsi="Times New Roman" w:cs="Times New Roman"/>
          <w:sz w:val="24"/>
          <w:szCs w:val="24"/>
        </w:rPr>
        <w:t xml:space="preserve">Re: </w:t>
      </w:r>
      <w:r w:rsidR="00626F85">
        <w:rPr>
          <w:rFonts w:ascii="Times New Roman" w:eastAsia="Times New Roman" w:hAnsi="Times New Roman" w:cs="Times New Roman"/>
          <w:sz w:val="24"/>
          <w:szCs w:val="24"/>
        </w:rPr>
        <w:t>Gastrointestinal</w:t>
      </w:r>
      <w:r w:rsidR="003A2203">
        <w:rPr>
          <w:rFonts w:ascii="Times New Roman" w:eastAsia="Times New Roman" w:hAnsi="Times New Roman" w:cs="Times New Roman"/>
          <w:sz w:val="24"/>
          <w:szCs w:val="24"/>
        </w:rPr>
        <w:t xml:space="preserve"> </w:t>
      </w:r>
      <w:r w:rsidR="007E186F">
        <w:rPr>
          <w:rFonts w:ascii="Times New Roman" w:eastAsia="Times New Roman" w:hAnsi="Times New Roman" w:cs="Times New Roman"/>
          <w:sz w:val="24"/>
          <w:szCs w:val="24"/>
        </w:rPr>
        <w:t>Pathology</w:t>
      </w:r>
      <w:r>
        <w:rPr>
          <w:rFonts w:ascii="Times New Roman" w:eastAsia="Times New Roman" w:hAnsi="Times New Roman" w:cs="Times New Roman"/>
          <w:sz w:val="24"/>
          <w:szCs w:val="24"/>
        </w:rPr>
        <w:t xml:space="preserve"> Fellowship Match Program</w:t>
      </w:r>
    </w:p>
    <w:p w14:paraId="4DE0649A" w14:textId="77777777" w:rsidR="007454BF" w:rsidRPr="0009556C" w:rsidRDefault="007454BF" w:rsidP="007454BF">
      <w:pPr>
        <w:spacing w:after="0" w:line="240" w:lineRule="auto"/>
        <w:jc w:val="both"/>
        <w:rPr>
          <w:rFonts w:ascii="Times New Roman" w:eastAsia="Times New Roman" w:hAnsi="Times New Roman" w:cs="Times New Roman"/>
          <w:sz w:val="24"/>
          <w:szCs w:val="24"/>
        </w:rPr>
      </w:pPr>
    </w:p>
    <w:p w14:paraId="4DE0649B" w14:textId="7E2FB1EE" w:rsidR="007454BF" w:rsidRPr="00C35042" w:rsidRDefault="007454BF" w:rsidP="005635BF">
      <w:pPr>
        <w:tabs>
          <w:tab w:val="right" w:pos="1710"/>
          <w:tab w:val="left" w:pos="1890"/>
        </w:tabs>
        <w:spacing w:after="80" w:line="240" w:lineRule="auto"/>
        <w:rPr>
          <w:rFonts w:ascii="Times New Roman" w:eastAsia="Times New Roman" w:hAnsi="Times New Roman" w:cs="Times New Roman"/>
          <w:sz w:val="24"/>
          <w:szCs w:val="24"/>
        </w:rPr>
      </w:pPr>
      <w:r w:rsidRPr="0009556C">
        <w:rPr>
          <w:rFonts w:ascii="Times New Roman" w:eastAsia="Times New Roman" w:hAnsi="Times New Roman" w:cs="Times New Roman"/>
          <w:sz w:val="24"/>
          <w:szCs w:val="24"/>
        </w:rPr>
        <w:t xml:space="preserve">This Memorandum of Understanding (MOU) takes effect on date of last signature between the </w:t>
      </w:r>
      <w:r w:rsidR="00F02C99">
        <w:rPr>
          <w:rFonts w:ascii="Times New Roman" w:eastAsia="Times New Roman" w:hAnsi="Times New Roman" w:cs="Times New Roman"/>
          <w:sz w:val="24"/>
          <w:szCs w:val="24"/>
        </w:rPr>
        <w:t>Association of Directors of Anatomic and Surgical Pathology</w:t>
      </w:r>
      <w:r w:rsidR="00D90161">
        <w:rPr>
          <w:rFonts w:ascii="Times New Roman" w:eastAsia="Times New Roman" w:hAnsi="Times New Roman" w:cs="Times New Roman"/>
          <w:sz w:val="24"/>
          <w:szCs w:val="24"/>
        </w:rPr>
        <w:t xml:space="preserve"> </w:t>
      </w:r>
      <w:r w:rsidRPr="0009556C">
        <w:rPr>
          <w:rFonts w:ascii="Times New Roman" w:eastAsia="Times New Roman" w:hAnsi="Times New Roman" w:cs="Times New Roman"/>
          <w:sz w:val="24"/>
          <w:szCs w:val="24"/>
        </w:rPr>
        <w:t>(</w:t>
      </w:r>
      <w:r w:rsidR="00F02C99">
        <w:rPr>
          <w:rFonts w:ascii="Times New Roman" w:eastAsia="Times New Roman" w:hAnsi="Times New Roman" w:cs="Times New Roman"/>
          <w:sz w:val="24"/>
          <w:szCs w:val="24"/>
        </w:rPr>
        <w:t>ADASP</w:t>
      </w:r>
      <w:r w:rsidRPr="0009556C">
        <w:rPr>
          <w:rFonts w:ascii="Times New Roman" w:eastAsia="Times New Roman" w:hAnsi="Times New Roman" w:cs="Times New Roman"/>
          <w:sz w:val="24"/>
          <w:szCs w:val="24"/>
        </w:rPr>
        <w:t>), a nonprofit corporation with its principal place of business at</w:t>
      </w:r>
      <w:r w:rsidR="00064DBC">
        <w:rPr>
          <w:rFonts w:ascii="Times New Roman" w:eastAsia="Times New Roman" w:hAnsi="Times New Roman" w:cs="Times New Roman"/>
          <w:sz w:val="24"/>
          <w:szCs w:val="24"/>
        </w:rPr>
        <w:t xml:space="preserve"> </w:t>
      </w:r>
      <w:r w:rsidR="005635BF" w:rsidRPr="005635BF">
        <w:rPr>
          <w:rFonts w:ascii="Times New Roman" w:eastAsia="Times New Roman" w:hAnsi="Times New Roman" w:cs="Times New Roman"/>
          <w:sz w:val="24"/>
          <w:szCs w:val="24"/>
        </w:rPr>
        <w:t>33 W. Monroe Street, Suite 1600</w:t>
      </w:r>
      <w:r w:rsidR="005635BF">
        <w:rPr>
          <w:rFonts w:ascii="Times New Roman" w:eastAsia="Times New Roman" w:hAnsi="Times New Roman" w:cs="Times New Roman"/>
          <w:sz w:val="24"/>
          <w:szCs w:val="24"/>
        </w:rPr>
        <w:t xml:space="preserve">, </w:t>
      </w:r>
      <w:r w:rsidR="005635BF" w:rsidRPr="005635BF">
        <w:rPr>
          <w:rFonts w:ascii="Times New Roman" w:eastAsia="Times New Roman" w:hAnsi="Times New Roman" w:cs="Times New Roman"/>
          <w:sz w:val="24"/>
          <w:szCs w:val="24"/>
        </w:rPr>
        <w:t>Chicago, IL 60603</w:t>
      </w:r>
      <w:r w:rsidRPr="00A2730C">
        <w:rPr>
          <w:rFonts w:ascii="Times New Roman" w:eastAsia="Times New Roman" w:hAnsi="Times New Roman" w:cs="Times New Roman"/>
          <w:sz w:val="24"/>
          <w:szCs w:val="24"/>
        </w:rPr>
        <w:t xml:space="preserve">, and </w:t>
      </w:r>
      <w:r w:rsidR="005635BF">
        <w:rPr>
          <w:rFonts w:ascii="Times New Roman" w:eastAsia="Times New Roman" w:hAnsi="Times New Roman" w:cs="Times New Roman"/>
          <w:sz w:val="24"/>
          <w:szCs w:val="24"/>
          <w:u w:val="single"/>
        </w:rPr>
        <w:t>[</w:t>
      </w:r>
      <w:r w:rsidR="00082EF1">
        <w:rPr>
          <w:rFonts w:ascii="Times New Roman" w:eastAsia="Times New Roman" w:hAnsi="Times New Roman" w:cs="Times New Roman"/>
          <w:sz w:val="24"/>
          <w:szCs w:val="24"/>
          <w:highlight w:val="yellow"/>
        </w:rPr>
        <w:t xml:space="preserve">Name of </w:t>
      </w:r>
      <w:r w:rsidR="00082EF1" w:rsidRPr="00082EF1">
        <w:rPr>
          <w:rFonts w:ascii="Times New Roman" w:eastAsia="Times New Roman" w:hAnsi="Times New Roman" w:cs="Times New Roman"/>
          <w:sz w:val="24"/>
          <w:szCs w:val="24"/>
          <w:highlight w:val="yellow"/>
        </w:rPr>
        <w:t>Institution</w:t>
      </w:r>
      <w:r w:rsidR="005635BF">
        <w:rPr>
          <w:rFonts w:ascii="Times New Roman" w:eastAsia="Times New Roman" w:hAnsi="Times New Roman" w:cs="Times New Roman"/>
          <w:sz w:val="24"/>
          <w:szCs w:val="24"/>
        </w:rPr>
        <w:t>]</w:t>
      </w:r>
      <w:r w:rsidR="00900472">
        <w:rPr>
          <w:rFonts w:ascii="Times New Roman" w:eastAsia="Times New Roman" w:hAnsi="Times New Roman" w:cs="Times New Roman"/>
          <w:sz w:val="24"/>
          <w:szCs w:val="24"/>
        </w:rPr>
        <w:t xml:space="preserve">, an institution located at </w:t>
      </w:r>
      <w:r w:rsidR="003A2203">
        <w:rPr>
          <w:rFonts w:ascii="Times New Roman" w:eastAsia="Times New Roman" w:hAnsi="Times New Roman" w:cs="Times New Roman"/>
          <w:sz w:val="24"/>
          <w:szCs w:val="24"/>
        </w:rPr>
        <w:t>[</w:t>
      </w:r>
      <w:r w:rsidR="003A2203" w:rsidRPr="003A2203">
        <w:rPr>
          <w:rFonts w:ascii="Times New Roman" w:eastAsia="Times New Roman" w:hAnsi="Times New Roman" w:cs="Times New Roman"/>
          <w:sz w:val="24"/>
          <w:szCs w:val="24"/>
          <w:highlight w:val="yellow"/>
        </w:rPr>
        <w:t>Address of Institution</w:t>
      </w:r>
      <w:r w:rsidR="003A2203">
        <w:rPr>
          <w:rFonts w:ascii="Times New Roman" w:eastAsia="Times New Roman" w:hAnsi="Times New Roman" w:cs="Times New Roman"/>
          <w:sz w:val="24"/>
          <w:szCs w:val="24"/>
        </w:rPr>
        <w:t>]</w:t>
      </w:r>
      <w:r w:rsidR="00117759">
        <w:rPr>
          <w:rFonts w:ascii="Times New Roman" w:eastAsia="Times New Roman" w:hAnsi="Times New Roman" w:cs="Times New Roman"/>
          <w:sz w:val="24"/>
          <w:szCs w:val="24"/>
        </w:rPr>
        <w:t xml:space="preserve"> </w:t>
      </w:r>
    </w:p>
    <w:p w14:paraId="4DE0649C" w14:textId="77777777" w:rsidR="007454BF" w:rsidRPr="0009556C" w:rsidRDefault="007454BF" w:rsidP="007454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eastAsia="Times New Roman" w:hAnsi="Times New Roman" w:cs="Times New Roman"/>
          <w:sz w:val="24"/>
          <w:szCs w:val="24"/>
        </w:rPr>
      </w:pPr>
    </w:p>
    <w:p w14:paraId="4DE0649D" w14:textId="0C5BF7CC" w:rsidR="007454BF" w:rsidRDefault="007454BF" w:rsidP="007454BF">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rPr>
      </w:pPr>
      <w:r w:rsidRPr="0009556C">
        <w:rPr>
          <w:rFonts w:ascii="Times New Roman" w:eastAsia="Times New Roman" w:hAnsi="Times New Roman" w:cs="Times New Roman"/>
          <w:sz w:val="24"/>
          <w:szCs w:val="24"/>
          <w:u w:val="single"/>
        </w:rPr>
        <w:t>Purpose</w:t>
      </w:r>
      <w:r w:rsidRPr="0009556C">
        <w:rPr>
          <w:rFonts w:ascii="Times New Roman" w:eastAsia="Times New Roman" w:hAnsi="Times New Roman" w:cs="Times New Roman"/>
          <w:sz w:val="24"/>
          <w:szCs w:val="24"/>
        </w:rPr>
        <w:t xml:space="preserve">.  </w:t>
      </w:r>
      <w:r w:rsidR="00F02C99">
        <w:rPr>
          <w:rFonts w:ascii="Times New Roman" w:eastAsia="Times New Roman" w:hAnsi="Times New Roman" w:cs="Times New Roman"/>
          <w:sz w:val="24"/>
          <w:szCs w:val="24"/>
        </w:rPr>
        <w:t>ADASP</w:t>
      </w:r>
      <w:r>
        <w:rPr>
          <w:rFonts w:ascii="Times New Roman" w:eastAsia="Times New Roman" w:hAnsi="Times New Roman" w:cs="Times New Roman"/>
          <w:sz w:val="24"/>
          <w:szCs w:val="24"/>
        </w:rPr>
        <w:t xml:space="preserve"> </w:t>
      </w:r>
      <w:r w:rsidR="00173C45">
        <w:rPr>
          <w:rFonts w:ascii="Times New Roman" w:eastAsia="Times New Roman" w:hAnsi="Times New Roman" w:cs="Times New Roman"/>
          <w:sz w:val="24"/>
          <w:szCs w:val="24"/>
        </w:rPr>
        <w:t xml:space="preserve">has evaluated how to improve the current interview and offer process for residents who apply to </w:t>
      </w:r>
      <w:r w:rsidR="00626F85">
        <w:rPr>
          <w:rFonts w:ascii="Times New Roman" w:eastAsia="Times New Roman" w:hAnsi="Times New Roman" w:cs="Times New Roman"/>
          <w:sz w:val="24"/>
          <w:szCs w:val="24"/>
        </w:rPr>
        <w:t xml:space="preserve">Gastrointestinal </w:t>
      </w:r>
      <w:r w:rsidR="007E186F">
        <w:rPr>
          <w:rFonts w:ascii="Times New Roman" w:eastAsia="Times New Roman" w:hAnsi="Times New Roman" w:cs="Times New Roman"/>
          <w:sz w:val="24"/>
          <w:szCs w:val="24"/>
        </w:rPr>
        <w:t>Pathology</w:t>
      </w:r>
      <w:r w:rsidR="00173C45">
        <w:rPr>
          <w:rFonts w:ascii="Times New Roman" w:eastAsia="Times New Roman" w:hAnsi="Times New Roman" w:cs="Times New Roman"/>
          <w:sz w:val="24"/>
          <w:szCs w:val="24"/>
        </w:rPr>
        <w:t xml:space="preserve"> </w:t>
      </w:r>
      <w:r w:rsidR="00FA2C26">
        <w:rPr>
          <w:rFonts w:ascii="Times New Roman" w:eastAsia="Times New Roman" w:hAnsi="Times New Roman" w:cs="Times New Roman"/>
          <w:sz w:val="24"/>
          <w:szCs w:val="24"/>
        </w:rPr>
        <w:t xml:space="preserve">fellowship programs. </w:t>
      </w:r>
      <w:r w:rsidR="00D90161">
        <w:rPr>
          <w:rFonts w:ascii="Times New Roman" w:eastAsia="Times New Roman" w:hAnsi="Times New Roman" w:cs="Times New Roman"/>
          <w:sz w:val="24"/>
          <w:szCs w:val="24"/>
        </w:rPr>
        <w:t>For this purpose,</w:t>
      </w:r>
      <w:r w:rsidR="00173C45">
        <w:rPr>
          <w:rFonts w:ascii="Times New Roman" w:eastAsia="Times New Roman" w:hAnsi="Times New Roman" w:cs="Times New Roman"/>
          <w:sz w:val="24"/>
          <w:szCs w:val="24"/>
        </w:rPr>
        <w:t xml:space="preserve"> </w:t>
      </w:r>
      <w:r w:rsidR="00F02C99">
        <w:rPr>
          <w:rFonts w:ascii="Times New Roman" w:eastAsia="Times New Roman" w:hAnsi="Times New Roman" w:cs="Times New Roman"/>
          <w:sz w:val="24"/>
          <w:szCs w:val="24"/>
        </w:rPr>
        <w:t>ADASP</w:t>
      </w:r>
      <w:r w:rsidR="00173C45">
        <w:rPr>
          <w:rFonts w:ascii="Times New Roman" w:eastAsia="Times New Roman" w:hAnsi="Times New Roman" w:cs="Times New Roman"/>
          <w:sz w:val="24"/>
          <w:szCs w:val="24"/>
        </w:rPr>
        <w:t xml:space="preserve"> </w:t>
      </w:r>
      <w:r w:rsidR="00D90161">
        <w:rPr>
          <w:rFonts w:ascii="Times New Roman" w:eastAsia="Times New Roman" w:hAnsi="Times New Roman" w:cs="Times New Roman"/>
          <w:sz w:val="24"/>
          <w:szCs w:val="24"/>
        </w:rPr>
        <w:t xml:space="preserve">intends to </w:t>
      </w:r>
      <w:r w:rsidR="00173C45">
        <w:rPr>
          <w:rFonts w:ascii="Times New Roman" w:eastAsia="Times New Roman" w:hAnsi="Times New Roman" w:cs="Times New Roman"/>
          <w:sz w:val="24"/>
          <w:szCs w:val="24"/>
        </w:rPr>
        <w:t xml:space="preserve">establish a </w:t>
      </w:r>
      <w:r w:rsidR="00626F85">
        <w:rPr>
          <w:rFonts w:ascii="Times New Roman" w:eastAsia="Times New Roman" w:hAnsi="Times New Roman" w:cs="Times New Roman"/>
          <w:sz w:val="24"/>
          <w:szCs w:val="24"/>
        </w:rPr>
        <w:t xml:space="preserve">Gastrointestinal </w:t>
      </w:r>
      <w:r w:rsidR="007E186F">
        <w:rPr>
          <w:rFonts w:ascii="Times New Roman" w:eastAsia="Times New Roman" w:hAnsi="Times New Roman" w:cs="Times New Roman"/>
          <w:sz w:val="24"/>
          <w:szCs w:val="24"/>
        </w:rPr>
        <w:t>Pathology</w:t>
      </w:r>
      <w:r w:rsidR="00173C45">
        <w:rPr>
          <w:rFonts w:ascii="Times New Roman" w:eastAsia="Times New Roman" w:hAnsi="Times New Roman" w:cs="Times New Roman"/>
          <w:sz w:val="24"/>
          <w:szCs w:val="24"/>
        </w:rPr>
        <w:t xml:space="preserve"> Fellowship Match Program</w:t>
      </w:r>
      <w:r w:rsidR="00D90161">
        <w:rPr>
          <w:rFonts w:ascii="Times New Roman" w:eastAsia="Times New Roman" w:hAnsi="Times New Roman" w:cs="Times New Roman"/>
          <w:sz w:val="24"/>
          <w:szCs w:val="24"/>
        </w:rPr>
        <w:t xml:space="preserve"> under National Resident Matching Program (NRMP)</w:t>
      </w:r>
      <w:r w:rsidR="00173C45">
        <w:rPr>
          <w:rFonts w:ascii="Times New Roman" w:eastAsia="Times New Roman" w:hAnsi="Times New Roman" w:cs="Times New Roman"/>
          <w:sz w:val="24"/>
          <w:szCs w:val="24"/>
        </w:rPr>
        <w:t xml:space="preserve">.  The Program will allow applicants and fellowship programs an opportunity to consider options before deciding on specific candidates.  Additionally, the Program will </w:t>
      </w:r>
      <w:r w:rsidR="004945A3">
        <w:rPr>
          <w:rFonts w:ascii="Times New Roman" w:eastAsia="Times New Roman" w:hAnsi="Times New Roman" w:cs="Times New Roman"/>
          <w:sz w:val="24"/>
          <w:szCs w:val="24"/>
        </w:rPr>
        <w:t xml:space="preserve">set </w:t>
      </w:r>
      <w:r w:rsidR="00173C45">
        <w:rPr>
          <w:rFonts w:ascii="Times New Roman" w:eastAsia="Times New Roman" w:hAnsi="Times New Roman" w:cs="Times New Roman"/>
          <w:sz w:val="24"/>
          <w:szCs w:val="24"/>
        </w:rPr>
        <w:t xml:space="preserve">a uniform date and timeline for applicants </w:t>
      </w:r>
      <w:r w:rsidR="004945A3">
        <w:rPr>
          <w:rFonts w:ascii="Times New Roman" w:eastAsia="Times New Roman" w:hAnsi="Times New Roman" w:cs="Times New Roman"/>
          <w:sz w:val="24"/>
          <w:szCs w:val="24"/>
        </w:rPr>
        <w:t>so they may make informed decisions about their profession</w:t>
      </w:r>
      <w:r w:rsidR="00173C45">
        <w:rPr>
          <w:rFonts w:ascii="Times New Roman" w:eastAsia="Times New Roman" w:hAnsi="Times New Roman" w:cs="Times New Roman"/>
          <w:sz w:val="24"/>
          <w:szCs w:val="24"/>
        </w:rPr>
        <w:t xml:space="preserve">.  </w:t>
      </w:r>
      <w:r w:rsidR="007B16BE">
        <w:rPr>
          <w:rFonts w:ascii="Times New Roman" w:eastAsia="Times New Roman" w:hAnsi="Times New Roman" w:cs="Times New Roman"/>
          <w:sz w:val="24"/>
          <w:szCs w:val="24"/>
        </w:rPr>
        <w:t>Participating programs must be accredited or affiliated with an ACGME program</w:t>
      </w:r>
      <w:r w:rsidR="009C02A7">
        <w:rPr>
          <w:rFonts w:ascii="Times New Roman" w:eastAsia="Times New Roman" w:hAnsi="Times New Roman" w:cs="Times New Roman"/>
          <w:sz w:val="24"/>
          <w:szCs w:val="24"/>
        </w:rPr>
        <w:t xml:space="preserve"> or institution</w:t>
      </w:r>
      <w:r w:rsidR="00366A5D">
        <w:rPr>
          <w:rFonts w:ascii="Times New Roman" w:eastAsia="Times New Roman" w:hAnsi="Times New Roman" w:cs="Times New Roman"/>
          <w:sz w:val="24"/>
          <w:szCs w:val="24"/>
        </w:rPr>
        <w:t>,</w:t>
      </w:r>
      <w:r w:rsidR="007B16BE">
        <w:rPr>
          <w:rFonts w:ascii="Times New Roman" w:eastAsia="Times New Roman" w:hAnsi="Times New Roman" w:cs="Times New Roman"/>
          <w:sz w:val="24"/>
          <w:szCs w:val="24"/>
        </w:rPr>
        <w:t xml:space="preserve"> sign a sponsorship agreement</w:t>
      </w:r>
      <w:r w:rsidR="00366A5D">
        <w:rPr>
          <w:rFonts w:ascii="Times New Roman" w:eastAsia="Times New Roman" w:hAnsi="Times New Roman" w:cs="Times New Roman"/>
          <w:sz w:val="24"/>
          <w:szCs w:val="24"/>
        </w:rPr>
        <w:t>,</w:t>
      </w:r>
      <w:r w:rsidR="007B16BE">
        <w:rPr>
          <w:rFonts w:ascii="Times New Roman" w:eastAsia="Times New Roman" w:hAnsi="Times New Roman" w:cs="Times New Roman"/>
          <w:sz w:val="24"/>
          <w:szCs w:val="24"/>
        </w:rPr>
        <w:t xml:space="preserve"> and </w:t>
      </w:r>
      <w:r w:rsidR="005635BF">
        <w:rPr>
          <w:rFonts w:ascii="Times New Roman" w:eastAsia="Times New Roman" w:hAnsi="Times New Roman" w:cs="Times New Roman"/>
          <w:sz w:val="24"/>
          <w:szCs w:val="24"/>
        </w:rPr>
        <w:t>follow</w:t>
      </w:r>
      <w:r w:rsidR="007B16BE">
        <w:rPr>
          <w:rFonts w:ascii="Times New Roman" w:eastAsia="Times New Roman" w:hAnsi="Times New Roman" w:cs="Times New Roman"/>
          <w:sz w:val="24"/>
          <w:szCs w:val="24"/>
        </w:rPr>
        <w:t xml:space="preserve"> the National Residen</w:t>
      </w:r>
      <w:r w:rsidR="007D6CA9">
        <w:rPr>
          <w:rFonts w:ascii="Times New Roman" w:eastAsia="Times New Roman" w:hAnsi="Times New Roman" w:cs="Times New Roman"/>
          <w:sz w:val="24"/>
          <w:szCs w:val="24"/>
        </w:rPr>
        <w:t>t</w:t>
      </w:r>
      <w:r w:rsidR="00F007F9">
        <w:rPr>
          <w:rFonts w:ascii="Times New Roman" w:eastAsia="Times New Roman" w:hAnsi="Times New Roman" w:cs="Times New Roman"/>
          <w:sz w:val="24"/>
          <w:szCs w:val="24"/>
        </w:rPr>
        <w:t xml:space="preserve"> Matching Program’s timeframe</w:t>
      </w:r>
      <w:r w:rsidR="009C02A7">
        <w:rPr>
          <w:rFonts w:ascii="Times New Roman" w:eastAsia="Times New Roman" w:hAnsi="Times New Roman" w:cs="Times New Roman"/>
          <w:sz w:val="24"/>
          <w:szCs w:val="24"/>
        </w:rPr>
        <w:t>, rules, and fees</w:t>
      </w:r>
      <w:r w:rsidR="00F007F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This M</w:t>
      </w:r>
      <w:r w:rsidRPr="0009556C">
        <w:rPr>
          <w:rFonts w:ascii="Times New Roman" w:eastAsia="Times New Roman" w:hAnsi="Times New Roman" w:cs="Times New Roman"/>
          <w:sz w:val="24"/>
          <w:szCs w:val="24"/>
        </w:rPr>
        <w:t>emorandum of Understanding establishes the parties’ responsibilities regarding th</w:t>
      </w:r>
      <w:r>
        <w:rPr>
          <w:rFonts w:ascii="Times New Roman" w:eastAsia="Times New Roman" w:hAnsi="Times New Roman" w:cs="Times New Roman"/>
          <w:sz w:val="24"/>
          <w:szCs w:val="24"/>
        </w:rPr>
        <w:t>is educational initiative</w:t>
      </w:r>
      <w:r w:rsidRPr="0009556C">
        <w:rPr>
          <w:rFonts w:ascii="Times New Roman" w:eastAsia="Times New Roman" w:hAnsi="Times New Roman" w:cs="Times New Roman"/>
          <w:sz w:val="24"/>
          <w:szCs w:val="24"/>
        </w:rPr>
        <w:t>.</w:t>
      </w:r>
      <w:r w:rsidR="00082EF1">
        <w:rPr>
          <w:rFonts w:ascii="Times New Roman" w:eastAsia="Times New Roman" w:hAnsi="Times New Roman" w:cs="Times New Roman"/>
          <w:sz w:val="24"/>
          <w:szCs w:val="24"/>
        </w:rPr>
        <w:t xml:space="preserve"> </w:t>
      </w:r>
    </w:p>
    <w:p w14:paraId="4DE0649E" w14:textId="77777777" w:rsidR="004945A3" w:rsidRDefault="004945A3" w:rsidP="004945A3">
      <w:pPr>
        <w:autoSpaceDE w:val="0"/>
        <w:autoSpaceDN w:val="0"/>
        <w:adjustRightInd w:val="0"/>
        <w:spacing w:after="0" w:line="240" w:lineRule="auto"/>
        <w:jc w:val="both"/>
        <w:rPr>
          <w:rFonts w:ascii="Times New Roman" w:eastAsia="Times New Roman" w:hAnsi="Times New Roman" w:cs="Times New Roman"/>
          <w:sz w:val="24"/>
          <w:szCs w:val="24"/>
        </w:rPr>
      </w:pPr>
    </w:p>
    <w:p w14:paraId="298023B5" w14:textId="619F2A8D" w:rsidR="00C35717" w:rsidRPr="00C35717" w:rsidRDefault="005635BF" w:rsidP="00C35717">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Program</w:t>
      </w:r>
      <w:r w:rsidR="007B16BE" w:rsidRPr="00C35717">
        <w:rPr>
          <w:rFonts w:ascii="Times New Roman" w:eastAsia="Times New Roman" w:hAnsi="Times New Roman" w:cs="Times New Roman"/>
          <w:sz w:val="24"/>
          <w:szCs w:val="24"/>
          <w:u w:val="single"/>
        </w:rPr>
        <w:t xml:space="preserve"> Commitment</w:t>
      </w:r>
      <w:r>
        <w:rPr>
          <w:rFonts w:ascii="Times New Roman" w:eastAsia="Times New Roman" w:hAnsi="Times New Roman" w:cs="Times New Roman"/>
          <w:sz w:val="24"/>
          <w:szCs w:val="24"/>
          <w:u w:val="single"/>
        </w:rPr>
        <w:t>s</w:t>
      </w:r>
      <w:r w:rsidR="004945A3" w:rsidRPr="00C35717">
        <w:rPr>
          <w:rFonts w:ascii="Times New Roman" w:eastAsia="Times New Roman" w:hAnsi="Times New Roman" w:cs="Times New Roman"/>
          <w:sz w:val="24"/>
          <w:szCs w:val="24"/>
        </w:rPr>
        <w:t xml:space="preserve">.  </w:t>
      </w:r>
      <w:bookmarkStart w:id="0" w:name="_Hlk138860126"/>
      <w:r>
        <w:rPr>
          <w:rFonts w:ascii="Times New Roman" w:eastAsia="Times New Roman" w:hAnsi="Times New Roman" w:cs="Times New Roman"/>
          <w:sz w:val="24"/>
          <w:szCs w:val="24"/>
        </w:rPr>
        <w:t>The program commits to</w:t>
      </w:r>
      <w:r w:rsidR="00C35717" w:rsidRPr="00C35717">
        <w:rPr>
          <w:rFonts w:ascii="Times New Roman" w:eastAsia="Times New Roman" w:hAnsi="Times New Roman" w:cs="Times New Roman"/>
          <w:sz w:val="24"/>
          <w:szCs w:val="24"/>
        </w:rPr>
        <w:t xml:space="preserve"> not make any </w:t>
      </w:r>
      <w:r w:rsidR="00FA2C26">
        <w:rPr>
          <w:rFonts w:ascii="Times New Roman" w:eastAsia="Times New Roman" w:hAnsi="Times New Roman" w:cs="Times New Roman"/>
          <w:sz w:val="24"/>
          <w:szCs w:val="24"/>
        </w:rPr>
        <w:t>o</w:t>
      </w:r>
      <w:r w:rsidR="007E186F">
        <w:rPr>
          <w:rFonts w:ascii="Times New Roman" w:eastAsia="Times New Roman" w:hAnsi="Times New Roman" w:cs="Times New Roman"/>
          <w:sz w:val="24"/>
          <w:szCs w:val="24"/>
        </w:rPr>
        <w:t xml:space="preserve">ffers to applicants for </w:t>
      </w:r>
      <w:r w:rsidR="00F007F9">
        <w:rPr>
          <w:rFonts w:ascii="Times New Roman" w:eastAsia="Times New Roman" w:hAnsi="Times New Roman" w:cs="Times New Roman"/>
          <w:sz w:val="24"/>
          <w:szCs w:val="24"/>
        </w:rPr>
        <w:t xml:space="preserve">any of their </w:t>
      </w:r>
      <w:r w:rsidR="003D0ACD">
        <w:rPr>
          <w:rFonts w:ascii="Times New Roman" w:eastAsia="Times New Roman" w:hAnsi="Times New Roman" w:cs="Times New Roman"/>
          <w:sz w:val="24"/>
          <w:szCs w:val="24"/>
        </w:rPr>
        <w:t xml:space="preserve">fellowship </w:t>
      </w:r>
      <w:r w:rsidR="00F007F9">
        <w:rPr>
          <w:rFonts w:ascii="Times New Roman" w:eastAsia="Times New Roman" w:hAnsi="Times New Roman" w:cs="Times New Roman"/>
          <w:sz w:val="24"/>
          <w:szCs w:val="24"/>
        </w:rPr>
        <w:t>positions</w:t>
      </w:r>
      <w:r>
        <w:rPr>
          <w:rFonts w:ascii="Times New Roman" w:eastAsia="Times New Roman" w:hAnsi="Times New Roman" w:cs="Times New Roman"/>
          <w:sz w:val="24"/>
          <w:szCs w:val="24"/>
        </w:rPr>
        <w:t xml:space="preserve"> outside of NRMP match</w:t>
      </w:r>
      <w:r w:rsidR="00C35717" w:rsidRPr="00C35717">
        <w:rPr>
          <w:rFonts w:ascii="Times New Roman" w:eastAsia="Times New Roman" w:hAnsi="Times New Roman" w:cs="Times New Roman"/>
          <w:sz w:val="24"/>
          <w:szCs w:val="24"/>
        </w:rPr>
        <w:t xml:space="preserve">. </w:t>
      </w:r>
      <w:bookmarkEnd w:id="0"/>
      <w:r w:rsidR="00C35717" w:rsidRPr="00C35717">
        <w:rPr>
          <w:rFonts w:ascii="Times New Roman" w:eastAsia="Times New Roman" w:hAnsi="Times New Roman" w:cs="Times New Roman"/>
          <w:sz w:val="24"/>
          <w:szCs w:val="24"/>
        </w:rPr>
        <w:t xml:space="preserve">Participating programs may interview candidates </w:t>
      </w:r>
      <w:r w:rsidR="003D0ACD">
        <w:rPr>
          <w:rFonts w:ascii="Times New Roman" w:eastAsia="Times New Roman" w:hAnsi="Times New Roman" w:cs="Times New Roman"/>
          <w:sz w:val="24"/>
          <w:szCs w:val="24"/>
        </w:rPr>
        <w:t>at any time</w:t>
      </w:r>
      <w:r w:rsidR="00C35717" w:rsidRPr="00C35717">
        <w:rPr>
          <w:rFonts w:ascii="Times New Roman" w:eastAsia="Times New Roman" w:hAnsi="Times New Roman" w:cs="Times New Roman"/>
          <w:sz w:val="24"/>
          <w:szCs w:val="24"/>
        </w:rPr>
        <w:t xml:space="preserve">.  </w:t>
      </w:r>
    </w:p>
    <w:p w14:paraId="4DE064A0" w14:textId="77777777" w:rsidR="007454BF" w:rsidRPr="0009556C" w:rsidRDefault="007454BF" w:rsidP="007454BF">
      <w:pPr>
        <w:autoSpaceDE w:val="0"/>
        <w:autoSpaceDN w:val="0"/>
        <w:adjustRightInd w:val="0"/>
        <w:spacing w:after="0" w:line="240" w:lineRule="auto"/>
        <w:jc w:val="both"/>
        <w:rPr>
          <w:rFonts w:ascii="Times New Roman" w:eastAsia="Times New Roman" w:hAnsi="Times New Roman" w:cs="Times New Roman"/>
          <w:sz w:val="24"/>
          <w:szCs w:val="24"/>
        </w:rPr>
      </w:pPr>
    </w:p>
    <w:p w14:paraId="4DE064A1" w14:textId="7DC60D2D" w:rsidR="007454BF" w:rsidRPr="0009556C" w:rsidRDefault="007454BF" w:rsidP="007454BF">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rPr>
      </w:pPr>
      <w:r w:rsidRPr="0009556C">
        <w:rPr>
          <w:rFonts w:ascii="Times New Roman" w:eastAsia="Times New Roman" w:hAnsi="Times New Roman" w:cs="Times New Roman"/>
          <w:sz w:val="24"/>
          <w:szCs w:val="24"/>
          <w:u w:val="single"/>
        </w:rPr>
        <w:t>Term and Termination</w:t>
      </w:r>
      <w:r w:rsidRPr="0009556C">
        <w:rPr>
          <w:rFonts w:ascii="Times New Roman" w:eastAsia="Times New Roman" w:hAnsi="Times New Roman" w:cs="Times New Roman"/>
          <w:sz w:val="24"/>
          <w:szCs w:val="24"/>
        </w:rPr>
        <w:t xml:space="preserve">.  </w:t>
      </w:r>
      <w:r w:rsidR="003D0ACD">
        <w:rPr>
          <w:rFonts w:ascii="Times New Roman" w:eastAsia="Times New Roman" w:hAnsi="Times New Roman" w:cs="Times New Roman"/>
          <w:sz w:val="24"/>
          <w:szCs w:val="24"/>
        </w:rPr>
        <w:t>P</w:t>
      </w:r>
      <w:r w:rsidR="007B16BE">
        <w:rPr>
          <w:rFonts w:ascii="Times New Roman" w:eastAsia="Times New Roman" w:hAnsi="Times New Roman" w:cs="Times New Roman"/>
          <w:sz w:val="24"/>
          <w:szCs w:val="24"/>
        </w:rPr>
        <w:t xml:space="preserve">rograms must </w:t>
      </w:r>
      <w:proofErr w:type="gramStart"/>
      <w:r w:rsidR="007B16BE">
        <w:rPr>
          <w:rFonts w:ascii="Times New Roman" w:eastAsia="Times New Roman" w:hAnsi="Times New Roman" w:cs="Times New Roman"/>
          <w:sz w:val="24"/>
          <w:szCs w:val="24"/>
        </w:rPr>
        <w:t>enter into</w:t>
      </w:r>
      <w:proofErr w:type="gramEnd"/>
      <w:r w:rsidR="007B16BE">
        <w:rPr>
          <w:rFonts w:ascii="Times New Roman" w:eastAsia="Times New Roman" w:hAnsi="Times New Roman" w:cs="Times New Roman"/>
          <w:sz w:val="24"/>
          <w:szCs w:val="24"/>
        </w:rPr>
        <w:t xml:space="preserve"> this MOU by </w:t>
      </w:r>
      <w:r w:rsidR="00366A5D">
        <w:rPr>
          <w:rFonts w:ascii="Times New Roman" w:eastAsia="Times New Roman" w:hAnsi="Times New Roman" w:cs="Times New Roman"/>
          <w:b/>
          <w:sz w:val="24"/>
          <w:szCs w:val="24"/>
        </w:rPr>
        <w:t>December</w:t>
      </w:r>
      <w:r w:rsidR="003D0ACD">
        <w:rPr>
          <w:rFonts w:ascii="Times New Roman" w:eastAsia="Times New Roman" w:hAnsi="Times New Roman" w:cs="Times New Roman"/>
          <w:b/>
          <w:sz w:val="24"/>
          <w:szCs w:val="24"/>
        </w:rPr>
        <w:t xml:space="preserve"> </w:t>
      </w:r>
      <w:r w:rsidR="007E186F">
        <w:rPr>
          <w:rFonts w:ascii="Times New Roman" w:eastAsia="Times New Roman" w:hAnsi="Times New Roman" w:cs="Times New Roman"/>
          <w:b/>
          <w:sz w:val="24"/>
          <w:szCs w:val="24"/>
        </w:rPr>
        <w:t>1, 202</w:t>
      </w:r>
      <w:r w:rsidR="005635BF">
        <w:rPr>
          <w:rFonts w:ascii="Times New Roman" w:eastAsia="Times New Roman" w:hAnsi="Times New Roman" w:cs="Times New Roman"/>
          <w:b/>
          <w:sz w:val="24"/>
          <w:szCs w:val="24"/>
        </w:rPr>
        <w:t>5</w:t>
      </w:r>
      <w:r w:rsidR="007B16BE">
        <w:rPr>
          <w:rFonts w:ascii="Times New Roman" w:eastAsia="Times New Roman" w:hAnsi="Times New Roman" w:cs="Times New Roman"/>
          <w:sz w:val="24"/>
          <w:szCs w:val="24"/>
        </w:rPr>
        <w:t xml:space="preserve">.  </w:t>
      </w:r>
      <w:r w:rsidR="007B16BE" w:rsidRPr="0009556C">
        <w:rPr>
          <w:rFonts w:ascii="Times New Roman" w:eastAsia="Times New Roman" w:hAnsi="Times New Roman" w:cs="Times New Roman"/>
          <w:sz w:val="24"/>
          <w:szCs w:val="24"/>
        </w:rPr>
        <w:t xml:space="preserve">This MOU shall remain in full force and effect through </w:t>
      </w:r>
      <w:r w:rsidR="007B16BE" w:rsidRPr="008561D0">
        <w:rPr>
          <w:rFonts w:ascii="Times New Roman" w:eastAsia="Times New Roman" w:hAnsi="Times New Roman" w:cs="Times New Roman"/>
          <w:sz w:val="24"/>
          <w:szCs w:val="24"/>
        </w:rPr>
        <w:t xml:space="preserve">June 30, </w:t>
      </w:r>
      <w:r w:rsidR="007E186F">
        <w:rPr>
          <w:rFonts w:ascii="Times New Roman" w:eastAsia="Times New Roman" w:hAnsi="Times New Roman" w:cs="Times New Roman"/>
          <w:sz w:val="24"/>
          <w:szCs w:val="24"/>
        </w:rPr>
        <w:t>202</w:t>
      </w:r>
      <w:r w:rsidR="00366A5D">
        <w:rPr>
          <w:rFonts w:ascii="Times New Roman" w:eastAsia="Times New Roman" w:hAnsi="Times New Roman" w:cs="Times New Roman"/>
          <w:sz w:val="24"/>
          <w:szCs w:val="24"/>
        </w:rPr>
        <w:t>7</w:t>
      </w:r>
      <w:r w:rsidR="007B16BE" w:rsidRPr="0009556C">
        <w:rPr>
          <w:rFonts w:ascii="Times New Roman" w:eastAsia="Times New Roman" w:hAnsi="Times New Roman" w:cs="Times New Roman"/>
          <w:sz w:val="24"/>
          <w:szCs w:val="24"/>
        </w:rPr>
        <w:t>.</w:t>
      </w:r>
      <w:r w:rsidR="007B16BE">
        <w:rPr>
          <w:rFonts w:ascii="Times New Roman" w:eastAsia="Times New Roman" w:hAnsi="Times New Roman" w:cs="Times New Roman"/>
          <w:sz w:val="24"/>
          <w:szCs w:val="24"/>
        </w:rPr>
        <w:t xml:space="preserve">  </w:t>
      </w:r>
      <w:r w:rsidRPr="0009556C">
        <w:rPr>
          <w:rFonts w:ascii="Times New Roman" w:eastAsia="Times New Roman" w:hAnsi="Times New Roman" w:cs="Times New Roman"/>
          <w:sz w:val="24"/>
          <w:szCs w:val="24"/>
        </w:rPr>
        <w:t>At any time, the parties may extend and/or modify the MOU beyond the initial term.  Alternatively, either party may terminate the MOU on t</w:t>
      </w:r>
      <w:r>
        <w:rPr>
          <w:rFonts w:ascii="Times New Roman" w:eastAsia="Times New Roman" w:hAnsi="Times New Roman" w:cs="Times New Roman"/>
          <w:sz w:val="24"/>
          <w:szCs w:val="24"/>
        </w:rPr>
        <w:t>hirty</w:t>
      </w:r>
      <w:r w:rsidRPr="0009556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w:t>
      </w:r>
      <w:r w:rsidRPr="0009556C">
        <w:rPr>
          <w:rFonts w:ascii="Times New Roman" w:eastAsia="Times New Roman" w:hAnsi="Times New Roman" w:cs="Times New Roman"/>
          <w:sz w:val="24"/>
          <w:szCs w:val="24"/>
        </w:rPr>
        <w:t>0) days’ written notice provided by any reasonable business means.</w:t>
      </w:r>
      <w:r w:rsidR="005635BF">
        <w:rPr>
          <w:rFonts w:ascii="Times New Roman" w:eastAsia="Times New Roman" w:hAnsi="Times New Roman" w:cs="Times New Roman"/>
          <w:sz w:val="24"/>
          <w:szCs w:val="24"/>
        </w:rPr>
        <w:t xml:space="preserve">  Failure of the subspecialty to reach the NRMP participation requirements (&gt;75% of programs and &gt;75% of positions participating)</w:t>
      </w:r>
      <w:r w:rsidR="009C02A7">
        <w:rPr>
          <w:rFonts w:ascii="Times New Roman" w:eastAsia="Times New Roman" w:hAnsi="Times New Roman" w:cs="Times New Roman"/>
          <w:sz w:val="24"/>
          <w:szCs w:val="24"/>
        </w:rPr>
        <w:t xml:space="preserve"> by January 31, 202</w:t>
      </w:r>
      <w:r w:rsidR="00366A5D">
        <w:rPr>
          <w:rFonts w:ascii="Times New Roman" w:eastAsia="Times New Roman" w:hAnsi="Times New Roman" w:cs="Times New Roman"/>
          <w:sz w:val="24"/>
          <w:szCs w:val="24"/>
        </w:rPr>
        <w:t>6</w:t>
      </w:r>
      <w:r w:rsidR="009C02A7">
        <w:rPr>
          <w:rFonts w:ascii="Times New Roman" w:eastAsia="Times New Roman" w:hAnsi="Times New Roman" w:cs="Times New Roman"/>
          <w:sz w:val="24"/>
          <w:szCs w:val="24"/>
        </w:rPr>
        <w:t xml:space="preserve"> with render this MOU moot.</w:t>
      </w:r>
    </w:p>
    <w:p w14:paraId="4DE064A2" w14:textId="77777777" w:rsidR="007454BF" w:rsidRDefault="007454BF" w:rsidP="007454BF">
      <w:pPr>
        <w:autoSpaceDE w:val="0"/>
        <w:autoSpaceDN w:val="0"/>
        <w:adjustRightInd w:val="0"/>
        <w:spacing w:after="0" w:line="240" w:lineRule="auto"/>
        <w:jc w:val="both"/>
        <w:rPr>
          <w:rFonts w:ascii="Times New Roman" w:eastAsia="Times New Roman" w:hAnsi="Times New Roman" w:cs="Times New Roman"/>
          <w:sz w:val="24"/>
          <w:szCs w:val="24"/>
        </w:rPr>
      </w:pPr>
    </w:p>
    <w:p w14:paraId="4DE064A3" w14:textId="77777777" w:rsidR="007454BF" w:rsidRPr="0009556C" w:rsidRDefault="007454BF" w:rsidP="007454BF">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rPr>
      </w:pPr>
      <w:r w:rsidRPr="0009556C">
        <w:rPr>
          <w:rFonts w:ascii="Times New Roman" w:eastAsia="Times New Roman" w:hAnsi="Times New Roman" w:cs="Times New Roman"/>
          <w:sz w:val="24"/>
          <w:szCs w:val="24"/>
          <w:u w:val="single"/>
        </w:rPr>
        <w:t>Entirety</w:t>
      </w:r>
      <w:r w:rsidRPr="0009556C">
        <w:rPr>
          <w:rFonts w:ascii="Times New Roman" w:eastAsia="Times New Roman" w:hAnsi="Times New Roman" w:cs="Times New Roman"/>
          <w:sz w:val="24"/>
          <w:szCs w:val="24"/>
        </w:rPr>
        <w:t>. This MOU constitutes the entire understanding and agreement between the parties.  Any additions or amendments to this MOU must be in writing and signed by both parties.</w:t>
      </w:r>
    </w:p>
    <w:p w14:paraId="4DE064A4" w14:textId="77777777" w:rsidR="007454BF" w:rsidRPr="0009556C" w:rsidRDefault="007454BF" w:rsidP="007454BF">
      <w:pPr>
        <w:autoSpaceDE w:val="0"/>
        <w:autoSpaceDN w:val="0"/>
        <w:adjustRightInd w:val="0"/>
        <w:spacing w:after="0" w:line="240" w:lineRule="auto"/>
        <w:ind w:left="450" w:hanging="450"/>
        <w:jc w:val="both"/>
        <w:rPr>
          <w:rFonts w:ascii="Times New Roman" w:eastAsia="Times New Roman" w:hAnsi="Times New Roman" w:cs="Times New Roman"/>
          <w:sz w:val="24"/>
          <w:szCs w:val="24"/>
        </w:rPr>
      </w:pPr>
    </w:p>
    <w:p w14:paraId="4DE064A5" w14:textId="77777777" w:rsidR="007454BF" w:rsidRDefault="007454BF" w:rsidP="007454BF">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rPr>
      </w:pPr>
      <w:r w:rsidRPr="0009556C">
        <w:rPr>
          <w:rFonts w:ascii="Times New Roman" w:eastAsia="Times New Roman" w:hAnsi="Times New Roman" w:cs="Times New Roman"/>
          <w:sz w:val="24"/>
          <w:szCs w:val="24"/>
          <w:u w:val="single"/>
        </w:rPr>
        <w:t>Understanding</w:t>
      </w:r>
      <w:r w:rsidRPr="0009556C">
        <w:rPr>
          <w:rFonts w:ascii="Times New Roman" w:eastAsia="Times New Roman" w:hAnsi="Times New Roman" w:cs="Times New Roman"/>
          <w:sz w:val="24"/>
          <w:szCs w:val="24"/>
        </w:rPr>
        <w:t xml:space="preserve">. All parties fully understand their legal rights, responsibilities and obligations under this MOU and accept them as legally binding.   </w:t>
      </w:r>
    </w:p>
    <w:p w14:paraId="4DE064A6" w14:textId="77777777" w:rsidR="007454BF" w:rsidRDefault="007454BF" w:rsidP="007454BF">
      <w:pPr>
        <w:autoSpaceDE w:val="0"/>
        <w:autoSpaceDN w:val="0"/>
        <w:adjustRightInd w:val="0"/>
        <w:spacing w:after="0" w:line="240" w:lineRule="auto"/>
        <w:jc w:val="both"/>
        <w:rPr>
          <w:rFonts w:ascii="Times New Roman" w:eastAsia="Times New Roman" w:hAnsi="Times New Roman" w:cs="Times New Roman"/>
          <w:sz w:val="24"/>
          <w:szCs w:val="24"/>
        </w:rPr>
      </w:pPr>
    </w:p>
    <w:p w14:paraId="1339DFF6" w14:textId="2CC48362" w:rsidR="00117759" w:rsidRDefault="009C02A7" w:rsidP="009C02A7">
      <w:pPr>
        <w:tabs>
          <w:tab w:val="right" w:pos="1710"/>
          <w:tab w:val="left" w:pos="1890"/>
        </w:tabs>
        <w:spacing w:after="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Association of Directors of Anatomic and Surgical Pathology</w:t>
      </w:r>
      <w:r w:rsidR="007454BF" w:rsidRPr="0009556C">
        <w:rPr>
          <w:rFonts w:ascii="Times New Roman" w:eastAsia="Times New Roman" w:hAnsi="Times New Roman" w:cs="Times New Roman"/>
          <w:sz w:val="24"/>
          <w:szCs w:val="24"/>
        </w:rPr>
        <w:tab/>
      </w:r>
      <w:r w:rsidR="00117759" w:rsidRPr="00082EF1">
        <w:rPr>
          <w:rFonts w:ascii="Times New Roman" w:eastAsia="Times New Roman" w:hAnsi="Times New Roman" w:cs="Times New Roman"/>
          <w:sz w:val="24"/>
          <w:szCs w:val="24"/>
          <w:highlight w:val="yellow"/>
        </w:rPr>
        <w:t>Name of Institution</w:t>
      </w:r>
      <w:r w:rsidR="00117759">
        <w:rPr>
          <w:rFonts w:ascii="Times New Roman" w:eastAsia="Times New Roman" w:hAnsi="Times New Roman" w:cs="Times New Roman"/>
          <w:sz w:val="24"/>
          <w:szCs w:val="24"/>
        </w:rPr>
        <w:tab/>
      </w:r>
    </w:p>
    <w:p w14:paraId="63BCF734" w14:textId="2E51A4DA" w:rsidR="00117759" w:rsidRPr="0073681A" w:rsidRDefault="00117759" w:rsidP="007454B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4DE064AA" w14:textId="09F10432" w:rsidR="007454BF" w:rsidRPr="0073681A" w:rsidRDefault="007454BF" w:rsidP="007454BF">
      <w:pPr>
        <w:spacing w:after="0" w:line="240" w:lineRule="auto"/>
        <w:jc w:val="both"/>
        <w:rPr>
          <w:rFonts w:ascii="Times New Roman" w:eastAsia="Times New Roman" w:hAnsi="Times New Roman" w:cs="Times New Roman"/>
          <w:sz w:val="24"/>
          <w:szCs w:val="24"/>
        </w:rPr>
      </w:pPr>
      <w:r w:rsidRPr="0073681A">
        <w:rPr>
          <w:rFonts w:ascii="Times New Roman" w:eastAsia="Times New Roman" w:hAnsi="Times New Roman" w:cs="Times New Roman"/>
          <w:sz w:val="24"/>
          <w:szCs w:val="24"/>
          <w:u w:val="single"/>
        </w:rPr>
        <w:tab/>
      </w:r>
      <w:r w:rsidRPr="0073681A">
        <w:rPr>
          <w:rFonts w:ascii="Times New Roman" w:eastAsia="Times New Roman" w:hAnsi="Times New Roman" w:cs="Times New Roman"/>
          <w:sz w:val="24"/>
          <w:szCs w:val="24"/>
          <w:u w:val="single"/>
        </w:rPr>
        <w:tab/>
      </w:r>
      <w:r w:rsidRPr="0073681A">
        <w:rPr>
          <w:rFonts w:ascii="Times New Roman" w:eastAsia="Times New Roman" w:hAnsi="Times New Roman" w:cs="Times New Roman"/>
          <w:sz w:val="24"/>
          <w:szCs w:val="24"/>
          <w:u w:val="single"/>
        </w:rPr>
        <w:tab/>
      </w:r>
      <w:r w:rsidRPr="0073681A">
        <w:rPr>
          <w:rFonts w:ascii="Times New Roman" w:eastAsia="Times New Roman" w:hAnsi="Times New Roman" w:cs="Times New Roman"/>
          <w:sz w:val="24"/>
          <w:szCs w:val="24"/>
          <w:u w:val="single"/>
        </w:rPr>
        <w:tab/>
      </w:r>
      <w:r w:rsidRPr="0073681A">
        <w:rPr>
          <w:rFonts w:ascii="Times New Roman" w:eastAsia="Times New Roman" w:hAnsi="Times New Roman" w:cs="Times New Roman"/>
          <w:sz w:val="24"/>
          <w:szCs w:val="24"/>
        </w:rPr>
        <w:tab/>
        <w:t xml:space="preserve"> </w:t>
      </w:r>
      <w:r w:rsidR="00117759" w:rsidRPr="0073681A">
        <w:rPr>
          <w:rFonts w:ascii="Times New Roman" w:eastAsia="Times New Roman" w:hAnsi="Times New Roman" w:cs="Times New Roman"/>
          <w:sz w:val="24"/>
          <w:szCs w:val="24"/>
        </w:rPr>
        <w:tab/>
      </w:r>
      <w:r w:rsidR="00117759" w:rsidRPr="0073681A">
        <w:rPr>
          <w:rFonts w:ascii="Times New Roman" w:eastAsia="Times New Roman" w:hAnsi="Times New Roman" w:cs="Times New Roman"/>
          <w:sz w:val="24"/>
          <w:szCs w:val="24"/>
        </w:rPr>
        <w:tab/>
      </w:r>
      <w:r w:rsidR="00117759" w:rsidRPr="0073681A">
        <w:rPr>
          <w:rFonts w:ascii="Times New Roman" w:eastAsia="Times New Roman" w:hAnsi="Times New Roman" w:cs="Times New Roman"/>
          <w:sz w:val="24"/>
          <w:szCs w:val="24"/>
        </w:rPr>
        <w:tab/>
      </w:r>
      <w:r w:rsidR="009C02A7">
        <w:rPr>
          <w:rFonts w:ascii="Times New Roman" w:eastAsia="Times New Roman" w:hAnsi="Times New Roman" w:cs="Times New Roman"/>
          <w:sz w:val="24"/>
          <w:szCs w:val="24"/>
        </w:rPr>
        <w:tab/>
      </w:r>
      <w:r w:rsidR="00117759" w:rsidRPr="0073681A">
        <w:rPr>
          <w:rFonts w:ascii="Times New Roman" w:eastAsia="Times New Roman" w:hAnsi="Times New Roman" w:cs="Times New Roman"/>
          <w:sz w:val="24"/>
          <w:szCs w:val="24"/>
        </w:rPr>
        <w:t>______________________________</w:t>
      </w:r>
      <w:r w:rsidRPr="0073681A">
        <w:rPr>
          <w:rFonts w:ascii="Times New Roman" w:eastAsia="Times New Roman" w:hAnsi="Times New Roman" w:cs="Times New Roman"/>
          <w:sz w:val="24"/>
          <w:szCs w:val="24"/>
        </w:rPr>
        <w:t xml:space="preserve"> </w:t>
      </w:r>
    </w:p>
    <w:p w14:paraId="4DE064AB" w14:textId="7DEB7939" w:rsidR="007454BF" w:rsidRPr="00A2730C" w:rsidRDefault="006D3129" w:rsidP="007454BF">
      <w:pPr>
        <w:keepNext/>
        <w:spacing w:after="0" w:line="240" w:lineRule="auto"/>
        <w:ind w:left="720" w:right="-540" w:hanging="720"/>
        <w:jc w:val="both"/>
        <w:outlineLvl w:val="3"/>
        <w:rPr>
          <w:rFonts w:ascii="Times New Roman" w:eastAsia="Times New Roman" w:hAnsi="Times New Roman" w:cs="Times New Roman"/>
          <w:sz w:val="24"/>
          <w:szCs w:val="24"/>
        </w:rPr>
      </w:pPr>
      <w:r>
        <w:rPr>
          <w:rFonts w:ascii="Times New Roman" w:eastAsia="Times New Roman" w:hAnsi="Times New Roman" w:cs="Times New Roman"/>
          <w:sz w:val="24"/>
          <w:szCs w:val="24"/>
        </w:rPr>
        <w:t>Name: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7454BF" w:rsidRPr="00A2730C">
        <w:rPr>
          <w:rFonts w:ascii="Times New Roman" w:eastAsia="Times New Roman" w:hAnsi="Times New Roman" w:cs="Times New Roman"/>
          <w:sz w:val="24"/>
          <w:szCs w:val="24"/>
        </w:rPr>
        <w:tab/>
      </w:r>
      <w:r w:rsidR="007454BF" w:rsidRPr="00A2730C">
        <w:rPr>
          <w:rFonts w:ascii="Times New Roman" w:eastAsia="Times New Roman" w:hAnsi="Times New Roman" w:cs="Times New Roman"/>
          <w:sz w:val="24"/>
          <w:szCs w:val="24"/>
        </w:rPr>
        <w:tab/>
      </w:r>
      <w:r w:rsidR="007454BF" w:rsidRPr="00A2730C">
        <w:rPr>
          <w:rFonts w:ascii="Times New Roman" w:eastAsia="Times New Roman" w:hAnsi="Times New Roman" w:cs="Times New Roman"/>
          <w:sz w:val="24"/>
          <w:szCs w:val="24"/>
        </w:rPr>
        <w:tab/>
      </w:r>
      <w:r w:rsidR="007454BF" w:rsidRPr="00A2730C">
        <w:rPr>
          <w:rFonts w:ascii="Times New Roman" w:eastAsia="Times New Roman" w:hAnsi="Times New Roman" w:cs="Times New Roman"/>
          <w:sz w:val="24"/>
          <w:szCs w:val="24"/>
        </w:rPr>
        <w:tab/>
      </w:r>
      <w:r w:rsidR="007454BF" w:rsidRPr="00A2730C">
        <w:rPr>
          <w:rFonts w:ascii="Times New Roman" w:eastAsia="Times New Roman" w:hAnsi="Times New Roman" w:cs="Times New Roman"/>
          <w:sz w:val="24"/>
          <w:szCs w:val="24"/>
        </w:rPr>
        <w:tab/>
      </w:r>
      <w:r w:rsidR="00064DBC">
        <w:rPr>
          <w:rFonts w:ascii="Times New Roman" w:eastAsia="Times New Roman" w:hAnsi="Times New Roman" w:cs="Times New Roman"/>
          <w:sz w:val="24"/>
          <w:szCs w:val="24"/>
        </w:rPr>
        <w:tab/>
      </w:r>
      <w:r w:rsidR="009C02A7">
        <w:rPr>
          <w:rFonts w:ascii="Times New Roman" w:eastAsia="Times New Roman" w:hAnsi="Times New Roman" w:cs="Times New Roman"/>
          <w:sz w:val="24"/>
          <w:szCs w:val="24"/>
        </w:rPr>
        <w:tab/>
      </w:r>
      <w:r w:rsidR="00A2730C" w:rsidRPr="00082EF1">
        <w:rPr>
          <w:rFonts w:ascii="Times New Roman" w:eastAsia="Times New Roman" w:hAnsi="Times New Roman" w:cs="Times New Roman"/>
          <w:sz w:val="24"/>
          <w:szCs w:val="24"/>
          <w:highlight w:val="yellow"/>
        </w:rPr>
        <w:t>Name</w:t>
      </w:r>
      <w:r w:rsidR="00A2730C">
        <w:rPr>
          <w:rFonts w:ascii="Times New Roman" w:eastAsia="Times New Roman" w:hAnsi="Times New Roman" w:cs="Times New Roman"/>
          <w:sz w:val="24"/>
          <w:szCs w:val="24"/>
        </w:rPr>
        <w:t>:</w:t>
      </w:r>
    </w:p>
    <w:p w14:paraId="2ACAE3F8" w14:textId="2BB2A11F" w:rsidR="00582B41" w:rsidRDefault="006D3129" w:rsidP="007454BF">
      <w:pPr>
        <w:rPr>
          <w:rFonts w:ascii="Times New Roman" w:eastAsia="Times New Roman" w:hAnsi="Times New Roman" w:cs="Times New Roman"/>
          <w:sz w:val="24"/>
          <w:szCs w:val="24"/>
        </w:rPr>
      </w:pPr>
      <w:r>
        <w:rPr>
          <w:rFonts w:ascii="Times New Roman" w:hAnsi="Times New Roman" w:cs="Times New Roman"/>
          <w:sz w:val="24"/>
          <w:szCs w:val="24"/>
        </w:rPr>
        <w:t>Title:</w:t>
      </w:r>
      <w:r>
        <w:rPr>
          <w:rFonts w:ascii="Times New Roman" w:hAnsi="Times New Roman" w:cs="Times New Roman"/>
          <w:sz w:val="24"/>
          <w:szCs w:val="24"/>
        </w:rPr>
        <w:tab/>
      </w:r>
      <w:r>
        <w:rPr>
          <w:rFonts w:ascii="Times New Roman" w:hAnsi="Times New Roman" w:cs="Times New Roman"/>
          <w:sz w:val="24"/>
          <w:szCs w:val="24"/>
        </w:rPr>
        <w:tab/>
      </w:r>
      <w:r w:rsidR="00582B41" w:rsidRPr="00A2730C">
        <w:rPr>
          <w:rFonts w:ascii="Times New Roman" w:hAnsi="Times New Roman" w:cs="Times New Roman"/>
          <w:sz w:val="24"/>
          <w:szCs w:val="24"/>
        </w:rPr>
        <w:tab/>
      </w:r>
      <w:r w:rsidR="00582B41" w:rsidRPr="00A2730C">
        <w:rPr>
          <w:rFonts w:ascii="Times New Roman" w:hAnsi="Times New Roman" w:cs="Times New Roman"/>
          <w:sz w:val="24"/>
          <w:szCs w:val="24"/>
        </w:rPr>
        <w:tab/>
      </w:r>
      <w:r w:rsidR="00582B41" w:rsidRPr="00A2730C">
        <w:rPr>
          <w:rFonts w:ascii="Times New Roman" w:hAnsi="Times New Roman" w:cs="Times New Roman"/>
          <w:sz w:val="24"/>
          <w:szCs w:val="24"/>
        </w:rPr>
        <w:tab/>
      </w:r>
      <w:r w:rsidR="00582B41" w:rsidRPr="00A2730C">
        <w:rPr>
          <w:rFonts w:ascii="Times New Roman" w:hAnsi="Times New Roman" w:cs="Times New Roman"/>
          <w:sz w:val="24"/>
          <w:szCs w:val="24"/>
        </w:rPr>
        <w:tab/>
      </w:r>
      <w:r w:rsidR="00582B41" w:rsidRPr="00A2730C">
        <w:rPr>
          <w:rFonts w:ascii="Times New Roman" w:hAnsi="Times New Roman" w:cs="Times New Roman"/>
          <w:sz w:val="24"/>
          <w:szCs w:val="24"/>
        </w:rPr>
        <w:tab/>
      </w:r>
      <w:r w:rsidR="00582B41" w:rsidRPr="00A2730C">
        <w:rPr>
          <w:rFonts w:ascii="Times New Roman" w:hAnsi="Times New Roman" w:cs="Times New Roman"/>
          <w:sz w:val="24"/>
          <w:szCs w:val="24"/>
        </w:rPr>
        <w:tab/>
      </w:r>
      <w:r w:rsidR="009C02A7">
        <w:rPr>
          <w:rFonts w:ascii="Times New Roman" w:hAnsi="Times New Roman" w:cs="Times New Roman"/>
          <w:sz w:val="24"/>
          <w:szCs w:val="24"/>
        </w:rPr>
        <w:tab/>
      </w:r>
      <w:r w:rsidR="00A2730C" w:rsidRPr="00082EF1">
        <w:rPr>
          <w:rFonts w:ascii="Times New Roman" w:hAnsi="Times New Roman" w:cs="Times New Roman"/>
          <w:sz w:val="24"/>
          <w:szCs w:val="24"/>
          <w:highlight w:val="yellow"/>
        </w:rPr>
        <w:t>Title</w:t>
      </w:r>
      <w:r w:rsidR="00A2730C">
        <w:rPr>
          <w:rFonts w:ascii="Times New Roman" w:hAnsi="Times New Roman" w:cs="Times New Roman"/>
          <w:sz w:val="24"/>
          <w:szCs w:val="24"/>
        </w:rPr>
        <w:t>:</w:t>
      </w:r>
    </w:p>
    <w:p w14:paraId="4DE064AD" w14:textId="16FC095E" w:rsidR="007454BF" w:rsidRDefault="007454BF" w:rsidP="007454BF">
      <w:r>
        <w:rPr>
          <w:rFonts w:ascii="Times New Roman" w:hAnsi="Times New Roman" w:cs="Times New Roman"/>
          <w:sz w:val="24"/>
          <w:szCs w:val="24"/>
        </w:rPr>
        <w:t xml:space="preserve">Date: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ab/>
      </w:r>
      <w:r>
        <w:rPr>
          <w:rFonts w:ascii="Times New Roman" w:hAnsi="Times New Roman" w:cs="Times New Roman"/>
          <w:sz w:val="24"/>
          <w:szCs w:val="24"/>
        </w:rPr>
        <w:tab/>
      </w:r>
      <w:r w:rsidR="009C02A7">
        <w:rPr>
          <w:rFonts w:ascii="Times New Roman" w:hAnsi="Times New Roman" w:cs="Times New Roman"/>
          <w:sz w:val="24"/>
          <w:szCs w:val="24"/>
        </w:rPr>
        <w:tab/>
      </w:r>
      <w:r w:rsidRPr="00082EF1">
        <w:rPr>
          <w:rFonts w:ascii="Times New Roman" w:hAnsi="Times New Roman" w:cs="Times New Roman"/>
          <w:sz w:val="24"/>
          <w:szCs w:val="24"/>
          <w:highlight w:val="yellow"/>
        </w:rPr>
        <w:t>Date</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sectPr w:rsidR="007454BF" w:rsidSect="00783E7D">
      <w:footerReference w:type="even" r:id="rId11"/>
      <w:footerReference w:type="default" r:id="rId12"/>
      <w:footerReference w:type="first" r:id="rId13"/>
      <w:pgSz w:w="12240" w:h="15840" w:code="1"/>
      <w:pgMar w:top="720" w:right="720" w:bottom="720" w:left="7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FBA11" w14:textId="77777777" w:rsidR="004409FA" w:rsidRDefault="004409FA">
      <w:pPr>
        <w:spacing w:after="0" w:line="240" w:lineRule="auto"/>
      </w:pPr>
      <w:r>
        <w:separator/>
      </w:r>
    </w:p>
  </w:endnote>
  <w:endnote w:type="continuationSeparator" w:id="0">
    <w:p w14:paraId="0A978E82" w14:textId="77777777" w:rsidR="004409FA" w:rsidRDefault="00440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064AE" w14:textId="77777777" w:rsidR="008F1CAC" w:rsidRDefault="007B16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4DE064AF" w14:textId="77777777" w:rsidR="008F1CAC" w:rsidRDefault="008F1C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064B0" w14:textId="31085B41" w:rsidR="008F1CAC" w:rsidRDefault="007B16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E186F">
      <w:rPr>
        <w:rStyle w:val="PageNumber"/>
        <w:noProof/>
      </w:rPr>
      <w:t>2</w:t>
    </w:r>
    <w:r>
      <w:rPr>
        <w:rStyle w:val="PageNumber"/>
      </w:rPr>
      <w:fldChar w:fldCharType="end"/>
    </w:r>
  </w:p>
  <w:p w14:paraId="4DE064B1" w14:textId="77777777" w:rsidR="008F1CAC" w:rsidRDefault="008F1CAC">
    <w:pPr>
      <w:pStyle w:val="Footer"/>
      <w:jc w:val="right"/>
      <w:rPr>
        <w:color w:val="80808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064B2" w14:textId="77777777" w:rsidR="008F1CAC" w:rsidRDefault="007B16BE">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2EA36" w14:textId="77777777" w:rsidR="004409FA" w:rsidRDefault="004409FA">
      <w:pPr>
        <w:spacing w:after="0" w:line="240" w:lineRule="auto"/>
      </w:pPr>
      <w:r>
        <w:separator/>
      </w:r>
    </w:p>
  </w:footnote>
  <w:footnote w:type="continuationSeparator" w:id="0">
    <w:p w14:paraId="456600A4" w14:textId="77777777" w:rsidR="004409FA" w:rsidRDefault="004409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B47AFF"/>
    <w:multiLevelType w:val="hybridMultilevel"/>
    <w:tmpl w:val="C48E1A9A"/>
    <w:lvl w:ilvl="0" w:tplc="634E4448">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22053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4BF"/>
    <w:rsid w:val="00014524"/>
    <w:rsid w:val="00020F84"/>
    <w:rsid w:val="00023E81"/>
    <w:rsid w:val="00032CD6"/>
    <w:rsid w:val="00064DBC"/>
    <w:rsid w:val="00082EF1"/>
    <w:rsid w:val="00110361"/>
    <w:rsid w:val="00117759"/>
    <w:rsid w:val="00123C59"/>
    <w:rsid w:val="00173C45"/>
    <w:rsid w:val="001A75AF"/>
    <w:rsid w:val="00342975"/>
    <w:rsid w:val="00366A5D"/>
    <w:rsid w:val="003A2203"/>
    <w:rsid w:val="003B7DE1"/>
    <w:rsid w:val="003D0ACD"/>
    <w:rsid w:val="004409FA"/>
    <w:rsid w:val="004945A3"/>
    <w:rsid w:val="005202C9"/>
    <w:rsid w:val="005635BF"/>
    <w:rsid w:val="00567D6F"/>
    <w:rsid w:val="00582B41"/>
    <w:rsid w:val="005A0E4E"/>
    <w:rsid w:val="00626F85"/>
    <w:rsid w:val="006D3129"/>
    <w:rsid w:val="006D737A"/>
    <w:rsid w:val="007118BC"/>
    <w:rsid w:val="007344CB"/>
    <w:rsid w:val="0073681A"/>
    <w:rsid w:val="0074052F"/>
    <w:rsid w:val="007454BF"/>
    <w:rsid w:val="00783E7D"/>
    <w:rsid w:val="00786BFF"/>
    <w:rsid w:val="007A61DD"/>
    <w:rsid w:val="007B16BE"/>
    <w:rsid w:val="007D6CA9"/>
    <w:rsid w:val="007E186F"/>
    <w:rsid w:val="00826032"/>
    <w:rsid w:val="00850BE3"/>
    <w:rsid w:val="008561D0"/>
    <w:rsid w:val="008D372C"/>
    <w:rsid w:val="008F1CAC"/>
    <w:rsid w:val="00900472"/>
    <w:rsid w:val="009B33F4"/>
    <w:rsid w:val="009C01EE"/>
    <w:rsid w:val="009C02A7"/>
    <w:rsid w:val="009C0C59"/>
    <w:rsid w:val="00A04DDF"/>
    <w:rsid w:val="00A2730C"/>
    <w:rsid w:val="00A30113"/>
    <w:rsid w:val="00A92F04"/>
    <w:rsid w:val="00AB6903"/>
    <w:rsid w:val="00C0168B"/>
    <w:rsid w:val="00C35717"/>
    <w:rsid w:val="00C62E40"/>
    <w:rsid w:val="00CB17FF"/>
    <w:rsid w:val="00CC45A7"/>
    <w:rsid w:val="00D90161"/>
    <w:rsid w:val="00DE7283"/>
    <w:rsid w:val="00E0249C"/>
    <w:rsid w:val="00E11AA0"/>
    <w:rsid w:val="00E31B3C"/>
    <w:rsid w:val="00E47559"/>
    <w:rsid w:val="00E673D2"/>
    <w:rsid w:val="00EA7483"/>
    <w:rsid w:val="00EB296A"/>
    <w:rsid w:val="00F007F9"/>
    <w:rsid w:val="00F02C99"/>
    <w:rsid w:val="00F843E7"/>
    <w:rsid w:val="00FA2C2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06494"/>
  <w15:docId w15:val="{DF5708E9-7D11-4EAB-A919-688942C1D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4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7454B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454BF"/>
  </w:style>
  <w:style w:type="character" w:styleId="PageNumber">
    <w:name w:val="page number"/>
    <w:basedOn w:val="DefaultParagraphFont"/>
    <w:rsid w:val="007454BF"/>
  </w:style>
  <w:style w:type="paragraph" w:styleId="BalloonText">
    <w:name w:val="Balloon Text"/>
    <w:basedOn w:val="Normal"/>
    <w:link w:val="BalloonTextChar"/>
    <w:uiPriority w:val="99"/>
    <w:semiHidden/>
    <w:unhideWhenUsed/>
    <w:rsid w:val="00582B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2B41"/>
    <w:rPr>
      <w:rFonts w:ascii="Tahoma" w:hAnsi="Tahoma" w:cs="Tahoma"/>
      <w:sz w:val="16"/>
      <w:szCs w:val="16"/>
    </w:rPr>
  </w:style>
  <w:style w:type="paragraph" w:styleId="ListParagraph">
    <w:name w:val="List Paragraph"/>
    <w:basedOn w:val="Normal"/>
    <w:uiPriority w:val="34"/>
    <w:qFormat/>
    <w:rsid w:val="00020F84"/>
    <w:pPr>
      <w:ind w:left="720"/>
      <w:contextualSpacing/>
    </w:pPr>
  </w:style>
  <w:style w:type="paragraph" w:styleId="Revision">
    <w:name w:val="Revision"/>
    <w:hidden/>
    <w:uiPriority w:val="99"/>
    <w:semiHidden/>
    <w:rsid w:val="003D0ACD"/>
    <w:pPr>
      <w:spacing w:after="0" w:line="240" w:lineRule="auto"/>
    </w:pPr>
  </w:style>
  <w:style w:type="character" w:styleId="CommentReference">
    <w:name w:val="annotation reference"/>
    <w:basedOn w:val="DefaultParagraphFont"/>
    <w:uiPriority w:val="99"/>
    <w:semiHidden/>
    <w:unhideWhenUsed/>
    <w:rsid w:val="00F02C99"/>
    <w:rPr>
      <w:sz w:val="16"/>
      <w:szCs w:val="16"/>
    </w:rPr>
  </w:style>
  <w:style w:type="paragraph" w:styleId="CommentText">
    <w:name w:val="annotation text"/>
    <w:basedOn w:val="Normal"/>
    <w:link w:val="CommentTextChar"/>
    <w:uiPriority w:val="99"/>
    <w:semiHidden/>
    <w:unhideWhenUsed/>
    <w:rsid w:val="00F02C99"/>
    <w:pPr>
      <w:spacing w:line="240" w:lineRule="auto"/>
    </w:pPr>
    <w:rPr>
      <w:sz w:val="20"/>
      <w:szCs w:val="20"/>
    </w:rPr>
  </w:style>
  <w:style w:type="character" w:customStyle="1" w:styleId="CommentTextChar">
    <w:name w:val="Comment Text Char"/>
    <w:basedOn w:val="DefaultParagraphFont"/>
    <w:link w:val="CommentText"/>
    <w:uiPriority w:val="99"/>
    <w:semiHidden/>
    <w:rsid w:val="00F02C99"/>
    <w:rPr>
      <w:sz w:val="20"/>
      <w:szCs w:val="20"/>
    </w:rPr>
  </w:style>
  <w:style w:type="paragraph" w:styleId="CommentSubject">
    <w:name w:val="annotation subject"/>
    <w:basedOn w:val="CommentText"/>
    <w:next w:val="CommentText"/>
    <w:link w:val="CommentSubjectChar"/>
    <w:uiPriority w:val="99"/>
    <w:semiHidden/>
    <w:unhideWhenUsed/>
    <w:rsid w:val="00F02C99"/>
    <w:rPr>
      <w:b/>
      <w:bCs/>
    </w:rPr>
  </w:style>
  <w:style w:type="character" w:customStyle="1" w:styleId="CommentSubjectChar">
    <w:name w:val="Comment Subject Char"/>
    <w:basedOn w:val="CommentTextChar"/>
    <w:link w:val="CommentSubject"/>
    <w:uiPriority w:val="99"/>
    <w:semiHidden/>
    <w:rsid w:val="00F02C9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s_x0020_this_x0020_a_x0020_Secured_x0020_Document_x003f_ xmlns="ff039e9f-89c2-42b2-9c0f-6b13eea391cc">No</Is_x0020_this_x0020_a_x0020_Secured_x0020_Document_x003f_>
    <Legal_x0020_to_x0020_disseminate_x0020_agreement_x0020_for_x0020_processing_x003f_ xmlns="ff039e9f-89c2-42b2-9c0f-6b13eea391cc">No</Legal_x0020_to_x0020_disseminate_x0020_agreement_x0020_for_x0020_processing_x003f_>
    <ACR_x0020_Legal_x0020_Contract_x0020_Status xmlns="ff039e9f-89c2-42b2-9c0f-6b13eea391cc">2</ACR_x0020_Legal_x0020_Contract_x0020_Status>
    <Will_x0020_the_x0020_Chief_x0020_Operating_x0020_Officer_x0020_signature_x0020_be_x0020_required_x003f_ xmlns="ff039e9f-89c2-42b2-9c0f-6b13eea391cc">No</Will_x0020_the_x0020_Chief_x0020_Operating_x0020_Officer_x0020_signature_x0020_be_x0020_required_x003f_>
    <Project_x0020_Charge_x0020_Code xmlns="ff039e9f-89c2-42b2-9c0f-6b13eea391cc" xsi:nil="true"/>
    <Automatic_x0020_Renewal_x003f_ xmlns="ff039e9f-89c2-42b2-9c0f-6b13eea391cc">No</Automatic_x0020_Renewal_x003f_>
    <Status_x0020_Modified xmlns="ff039e9f-89c2-42b2-9c0f-6b13eea391cc">2016-01-12T17:12:33+00:00</Status_x0020_Modified>
    <Has_x0020_the_x0020_agreement_x0020_been_x0020_competitively_x0020_bid_x003f_ xmlns="ff039e9f-89c2-42b2-9c0f-6b13eea391cc">No</Has_x0020_the_x0020_agreement_x0020_been_x0020_competitively_x0020_bid_x003f_>
    <Forward_x0020_Attn_x003a_ xmlns="ff039e9f-89c2-42b2-9c0f-6b13eea391cc" xsi:nil="true"/>
    <ACR_x0020_Legal_x0020_Contract_x0020_Expire_x0020_Date xmlns="ff039e9f-89c2-42b2-9c0f-6b13eea391cc">06/30/2018</ACR_x0020_Legal_x0020_Contract_x0020_Expire_x0020_Date>
    <Reviewing_x002f_Notification_x0020_Period_x003a_ xmlns="ff039e9f-89c2-42b2-9c0f-6b13eea391cc">2016-04-13T04:00:00+00:00</Reviewing_x002f_Notification_x0020_Period_x003a_>
    <Review_x0020_requested_x0020_on_x0020_behalf_x0020_of_x003a_ xmlns="ff039e9f-89c2-42b2-9c0f-6b13eea391cc">
      <UserInfo>
        <DisplayName>Fields, Yasmeen</DisplayName>
        <AccountId>188</AccountId>
        <AccountType/>
      </UserInfo>
    </Review_x0020_requested_x0020_on_x0020_behalf_x0020_of_x003a_>
    <ACR_Legal_Contract_Dept_x0020_Contact_x0020_Info xmlns="ff039e9f-89c2-42b2-9c0f-6b13eea391cc">Yasmeen Fields</ACR_Legal_Contract_Dept_x0020_Contact_x0020_Info>
    <Urgent xmlns="ff039e9f-89c2-42b2-9c0f-6b13eea391cc">true</Urgent>
    <ACR_x0020_Recuring_x0020_Email_x0020_Reminder xmlns="ff039e9f-89c2-42b2-9c0f-6b13eea391cc">false</ACR_x0020_Recuring_x0020_Email_x0020_Reminder>
    <Contracted_x0020_Parties xmlns="ff039e9f-89c2-42b2-9c0f-6b13eea391cc">Various academic medical institutions in U.S.</Contracted_x0020_Parties>
  </documentManagement>
</p:properties>
</file>

<file path=customXml/item2.xml><?xml version="1.0" encoding="utf-8"?>
<ct:contentTypeSchema xmlns:ct="http://schemas.microsoft.com/office/2006/metadata/contentType" xmlns:ma="http://schemas.microsoft.com/office/2006/metadata/properties/metaAttributes" ct:_="" ma:_="" ma:contentTypeName="ACR_Legal_Contract" ma:contentTypeID="0x01010068887CFC67BCCB4B86030B4CDA6330110006DFC16FCE56914084FAF1FCF1D8C993" ma:contentTypeVersion="109" ma:contentTypeDescription="" ma:contentTypeScope="" ma:versionID="9c87126994e20ae6f7f30f8787db4028">
  <xsd:schema xmlns:xsd="http://www.w3.org/2001/XMLSchema" xmlns:xs="http://www.w3.org/2001/XMLSchema" xmlns:p="http://schemas.microsoft.com/office/2006/metadata/properties" xmlns:ns1="ff039e9f-89c2-42b2-9c0f-6b13eea391cc" targetNamespace="http://schemas.microsoft.com/office/2006/metadata/properties" ma:root="true" ma:fieldsID="9d169afbd04a17d0b9533bbeab0da7ab" ns1:_="">
    <xsd:import namespace="ff039e9f-89c2-42b2-9c0f-6b13eea391cc"/>
    <xsd:element name="properties">
      <xsd:complexType>
        <xsd:sequence>
          <xsd:element name="documentManagement">
            <xsd:complexType>
              <xsd:all>
                <xsd:element ref="ns1:Urgent" minOccurs="0"/>
                <xsd:element ref="ns1:Is_x0020_this_x0020_a_x0020_Secured_x0020_Document_x003f_" minOccurs="0"/>
                <xsd:element ref="ns1:Will_x0020_the_x0020_Chief_x0020_Operating_x0020_Officer_x0020_signature_x0020_be_x0020_required_x003f_" minOccurs="0"/>
                <xsd:element ref="ns1:ACR_x0020_Legal_x0020_Contract_x0020_Status"/>
                <xsd:element ref="ns1:ACR_Legal_Contract_Dept_x0020_Contact_x0020_Info"/>
                <xsd:element ref="ns1:Project_x0020_Charge_x0020_Code" minOccurs="0"/>
                <xsd:element ref="ns1:Contracted_x0020_Parties" minOccurs="0"/>
                <xsd:element ref="ns1:ACR_x0020_Legal_x0020_Contract_x0020_Expire_x0020_Date"/>
                <xsd:element ref="ns1:Automatic_x0020_Renewal_x003f_" minOccurs="0"/>
                <xsd:element ref="ns1:Reviewing_x002f_Notification_x0020_Period_x003a_" minOccurs="0"/>
                <xsd:element ref="ns1:Review_x0020_requested_x0020_on_x0020_behalf_x0020_of_x003a_" minOccurs="0"/>
                <xsd:element ref="ns1:Legal_x0020_to_x0020_disseminate_x0020_agreement_x0020_for_x0020_processing_x003f_"/>
                <xsd:element ref="ns1:Has_x0020_the_x0020_agreement_x0020_been_x0020_competitively_x0020_bid_x003f_" minOccurs="0"/>
                <xsd:element ref="ns1:Forward_x0020_Attn_x003a_" minOccurs="0"/>
                <xsd:element ref="ns1:ACR_x0020_Recuring_x0020_Email_x0020_Reminder" minOccurs="0"/>
                <xsd:element ref="ns1:Status_x0020_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039e9f-89c2-42b2-9c0f-6b13eea391cc" elementFormDefault="qualified">
    <xsd:import namespace="http://schemas.microsoft.com/office/2006/documentManagement/types"/>
    <xsd:import namespace="http://schemas.microsoft.com/office/infopath/2007/PartnerControls"/>
    <xsd:element name="Urgent" ma:index="0" nillable="true" ma:displayName="Urgent" ma:default="0" ma:description="Review is time sensitive and requested within 2 business days." ma:internalName="Urgent" ma:readOnly="false">
      <xsd:simpleType>
        <xsd:restriction base="dms:Boolean"/>
      </xsd:simpleType>
    </xsd:element>
    <xsd:element name="Is_x0020_this_x0020_a_x0020_Secured_x0020_Document_x003f_" ma:index="1" nillable="true" ma:displayName="Is this a Secured Document?" ma:default="No" ma:description="If Yes, access to this document will be limited to the submitter, the individual the document was submitted on behalf of, all legal personel, approving/corresponding AED and accounting personel." ma:format="RadioButtons" ma:internalName="Is_x0020_this_x0020_a_x0020_Secured_x0020_Document_x003F_">
      <xsd:simpleType>
        <xsd:restriction base="dms:Choice">
          <xsd:enumeration value="Yes"/>
          <xsd:enumeration value="No"/>
        </xsd:restriction>
      </xsd:simpleType>
    </xsd:element>
    <xsd:element name="Will_x0020_the_x0020_Chief_x0020_Operating_x0020_Officer_x0020_signature_x0020_be_x0020_required_x003f_" ma:index="2" nillable="true" ma:displayName="Will the Chief Operating Officer signature be required?" ma:default="No" ma:description="COO signature is required for any binding agreement exceeding $99,999." ma:format="RadioButtons" ma:internalName="Will_x0020_the_x0020_Chief_x0020_Operating_x0020_Officer_x0020_signature_x0020_be_x0020_required_x003F_">
      <xsd:simpleType>
        <xsd:restriction base="dms:Choice">
          <xsd:enumeration value="No"/>
          <xsd:enumeration value="Yes"/>
        </xsd:restriction>
      </xsd:simpleType>
    </xsd:element>
    <xsd:element name="ACR_x0020_Legal_x0020_Contract_x0020_Status" ma:index="3" ma:displayName="ACR Legal Contract Status" ma:description="When a document is uploaded and the status set to Submitted for Review, Legal receives an automatic email notification of the new document requiring attention.  Each time the status changes as the document progresses through the review process, an automatic email notification requesting action will be sent to the applicable individual." ma:list="{d1cf2e4f-4173-4040-8a1f-a7cc196a57f6}" ma:internalName="ACR_x0020_Legal_x0020_Contract_x0020_Status" ma:readOnly="false" ma:showField="Status" ma:web="ff039e9f-89c2-42b2-9c0f-6b13eea391cc">
      <xsd:simpleType>
        <xsd:restriction base="dms:Lookup"/>
      </xsd:simpleType>
    </xsd:element>
    <xsd:element name="ACR_Legal_Contract_Dept_x0020_Contact_x0020_Info" ma:index="4" ma:displayName="ACR Dept. Contact" ma:description="Enter your name and extension or employee negotiating agreement if other than yourself." ma:internalName="ACR_Legal_Contract_Dept_x0020_Contact_x0020_Info" ma:readOnly="false">
      <xsd:simpleType>
        <xsd:restriction base="dms:Text">
          <xsd:maxLength value="255"/>
        </xsd:restriction>
      </xsd:simpleType>
    </xsd:element>
    <xsd:element name="Project_x0020_Charge_x0020_Code" ma:index="5" nillable="true" ma:displayName="Charge Code" ma:description="Please enter the charge code to be used for postage purposes." ma:internalName="Project_x0020_Charge_x0020_Code" ma:readOnly="false">
      <xsd:simpleType>
        <xsd:restriction base="dms:Text">
          <xsd:maxLength value="255"/>
        </xsd:restriction>
      </xsd:simpleType>
    </xsd:element>
    <xsd:element name="Contracted_x0020_Parties" ma:index="6" nillable="true" ma:displayName="Contracted Parties" ma:description="Please provide the other contracted party or parties named in this agreement and the point of contact. e.g. Name, Phone, Address, Email, Fax" ma:internalName="Contracted_x0020_Parties" ma:readOnly="false">
      <xsd:simpleType>
        <xsd:restriction base="dms:Text">
          <xsd:maxLength value="255"/>
        </xsd:restriction>
      </xsd:simpleType>
    </xsd:element>
    <xsd:element name="ACR_x0020_Legal_x0020_Contract_x0020_Expire_x0020_Date" ma:index="7" ma:displayName="Expiration Date:" ma:description="Please use mm/dd/yyyy. For contracts without an expiration date, please insert N/A" ma:internalName="ACR_x0020_Legal_x0020_Contract_x0020_Expire_x0020_Date" ma:readOnly="false">
      <xsd:simpleType>
        <xsd:restriction base="dms:Text">
          <xsd:maxLength value="255"/>
        </xsd:restriction>
      </xsd:simpleType>
    </xsd:element>
    <xsd:element name="Automatic_x0020_Renewal_x003f_" ma:index="8" nillable="true" ma:displayName="Automatic Renewal?" ma:default="No" ma:description="Does the agreement automatically renew?" ma:format="RadioButtons" ma:internalName="Automatic_x0020_Renewal_x003F_" ma:readOnly="false">
      <xsd:simpleType>
        <xsd:restriction base="dms:Choice">
          <xsd:enumeration value="No"/>
          <xsd:enumeration value="Yes"/>
        </xsd:restriction>
      </xsd:simpleType>
    </xsd:element>
    <xsd:element name="Reviewing_x002f_Notification_x0020_Period_x003a_" ma:index="9" nillable="true" ma:displayName="Reviewing/Notification Period:" ma:description="When should the agreement be reviewed for continuation of services or to provide appropriate notification to terminate? For example, if the contract requires written notification  to terminate 90 days prior to the expiration date in order to terminate the agreement preventing it from automatically rolling over,  then the agreement  should be reviewed at least 120 days out from the expiration date in  order to meet and satisfy the termination clause" ma:format="DateOnly" ma:internalName="Reviewing_x002F_Notification_x0020_Period_x003A_">
      <xsd:simpleType>
        <xsd:restriction base="dms:DateTime"/>
      </xsd:simpleType>
    </xsd:element>
    <xsd:element name="Review_x0020_requested_x0020_on_x0020_behalf_x0020_of_x003a_" ma:index="11" nillable="true" ma:displayName="Review requested on behalf of:" ma:list="UserInfo" ma:SharePointGroup="0" ma:internalName="Review_x0020_requested_x0020_on_x0020_behalf_x0020_of_x003A_"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l_x0020_to_x0020_disseminate_x0020_agreement_x0020_for_x0020_processing_x003f_" ma:index="12" ma:displayName="Legal to disseminate agreement for processing?" ma:default="No" ma:description="If No, you will be responsible for forwarding the document further for ratification.&#10;If Yes, specify below whose attention the originals should be forwarded to. &#10;" ma:format="RadioButtons" ma:internalName="Legal_x0020_to_x0020_disseminate_x0020_agreement_x0020_for_x0020_processing_x003F_" ma:readOnly="false">
      <xsd:simpleType>
        <xsd:restriction base="dms:Choice">
          <xsd:enumeration value="Yes"/>
          <xsd:enumeration value="No"/>
        </xsd:restriction>
      </xsd:simpleType>
    </xsd:element>
    <xsd:element name="Has_x0020_the_x0020_agreement_x0020_been_x0020_competitively_x0020_bid_x003f_" ma:index="13" nillable="true" ma:displayName="Has the agreement been competitively bid?" ma:default="No" ma:format="RadioButtons" ma:internalName="Has_x0020_the_x0020_agreement_x0020_been_x0020_competitively_x0020_bid_x003F_">
      <xsd:simpleType>
        <xsd:restriction base="dms:Choice">
          <xsd:enumeration value="No"/>
          <xsd:enumeration value="Yes"/>
        </xsd:restriction>
      </xsd:simpleType>
    </xsd:element>
    <xsd:element name="Forward_x0020_Attn_x003a_" ma:index="14" nillable="true" ma:displayName="Forward Attn:" ma:description="Specify who legal staff should forwarded the partially executed original document to. &#10;If electronic transmission is preferable, please be sure you have provided the correct corresponding email address." ma:internalName="Forward_x0020_Attn_x003A_0" ma:readOnly="false">
      <xsd:simpleType>
        <xsd:restriction base="dms:Text">
          <xsd:maxLength value="255"/>
        </xsd:restriction>
      </xsd:simpleType>
    </xsd:element>
    <xsd:element name="ACR_x0020_Recuring_x0020_Email_x0020_Reminder" ma:index="15" nillable="true" ma:displayName="*" ma:default="0" ma:internalName="ACR_x0020_Recuring_x0020_Email_x0020_Reminder">
      <xsd:simpleType>
        <xsd:restriction base="dms:Boolean"/>
      </xsd:simpleType>
    </xsd:element>
    <xsd:element name="Status_x0020_Modified" ma:index="16" nillable="true" ma:displayName="Status Modified" ma:format="DateOnly" ma:internalName="Status_x0020_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Charge Cod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5980C7-FC97-46BB-B144-D91F651861C8}">
  <ds:schemaRefs>
    <ds:schemaRef ds:uri="http://schemas.microsoft.com/office/2006/metadata/properties"/>
    <ds:schemaRef ds:uri="http://schemas.microsoft.com/office/infopath/2007/PartnerControls"/>
    <ds:schemaRef ds:uri="ff039e9f-89c2-42b2-9c0f-6b13eea391cc"/>
  </ds:schemaRefs>
</ds:datastoreItem>
</file>

<file path=customXml/itemProps2.xml><?xml version="1.0" encoding="utf-8"?>
<ds:datastoreItem xmlns:ds="http://schemas.openxmlformats.org/officeDocument/2006/customXml" ds:itemID="{3B6B8ADD-F71D-4D28-9E21-D4D5C4F17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039e9f-89c2-42b2-9c0f-6b13eea391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23D856-62BB-4575-B818-EA3282C6CC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423</Words>
  <Characters>2415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American College of Radiology</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Hoffman, Thomas</dc:creator>
  <cp:lastModifiedBy>Paul Staats</cp:lastModifiedBy>
  <cp:revision>3</cp:revision>
  <dcterms:created xsi:type="dcterms:W3CDTF">2025-09-08T00:24:00Z</dcterms:created>
  <dcterms:modified xsi:type="dcterms:W3CDTF">2025-09-08T00:24:00Z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0x01010068887CFC67BCCB4B86030B4CDA6330110006DFC16FCE56914084FAF1FCF1D8C993</vt:lpwstr>
  </property>
</Properties>
</file>